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05" w:rsidRDefault="00DF1305" w:rsidP="00DF13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EDUKACYJNE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NIEZBĘDNE DO OTRZYMANIA POSZCZEGÓLNYCH  ŚRÓDROCZNYCH I ROCZNYCH </w:t>
      </w:r>
    </w:p>
    <w:p w:rsidR="00E521FC" w:rsidRPr="002F31C8" w:rsidRDefault="00DF1305" w:rsidP="00E521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 KLASYFIKACYJNYCH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GEOGRAFII DLA KLASY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</w:t>
      </w:r>
      <w:r w:rsidR="002F31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D3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2025/2026</w:t>
      </w:r>
    </w:p>
    <w:tbl>
      <w:tblPr>
        <w:tblW w:w="158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"/>
        <w:gridCol w:w="476"/>
        <w:gridCol w:w="2698"/>
        <w:gridCol w:w="31"/>
        <w:gridCol w:w="307"/>
        <w:gridCol w:w="2837"/>
        <w:gridCol w:w="64"/>
        <w:gridCol w:w="2569"/>
        <w:gridCol w:w="544"/>
        <w:gridCol w:w="57"/>
        <w:gridCol w:w="3119"/>
      </w:tblGrid>
      <w:tr w:rsidR="006A5425" w:rsidRPr="006A5425" w:rsidTr="002F31C8">
        <w:trPr>
          <w:trHeight w:val="519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DOPUSZCZAJĄCA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DOSTATECZNA</w:t>
            </w: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left="-63" w:right="-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DOBRA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BARDZO DOBRA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CELUJĄCA</w:t>
            </w:r>
          </w:p>
        </w:tc>
      </w:tr>
      <w:tr w:rsidR="002F31C8" w:rsidRPr="004D0D32" w:rsidTr="00F36636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2F31C8" w:rsidRPr="004D0D32" w:rsidRDefault="002F31C8" w:rsidP="00F36636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hAnsi="Times New Roman" w:cs="Times New Roman"/>
                <w:b/>
              </w:rPr>
              <w:t xml:space="preserve">I WIEDZA GEORAFICZNA. </w:t>
            </w:r>
            <w:r w:rsidRPr="004D0D32">
              <w:rPr>
                <w:rFonts w:ascii="Times New Roman" w:hAnsi="Times New Roman" w:cs="Times New Roman"/>
              </w:rPr>
              <w:t>Uczeń:</w:t>
            </w:r>
          </w:p>
        </w:tc>
      </w:tr>
      <w:tr w:rsidR="002F31C8" w:rsidRPr="004D0D32" w:rsidTr="002F31C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2F31C8" w:rsidRPr="004D0D32" w:rsidRDefault="002F31C8" w:rsidP="00F36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F31C8" w:rsidRPr="004D0D32" w:rsidRDefault="002F31C8" w:rsidP="00F36636">
            <w:pPr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</w:rPr>
              <w:t>wykorzystuje podstawowe słownictwo geograficzne w celu opisywania oraz wyjaśniania występujących w środowisku geograficznym zjawisk i zachodzących w nim procesów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:rsidR="002F31C8" w:rsidRDefault="002F31C8" w:rsidP="00F36636">
            <w:pPr>
              <w:rPr>
                <w:rFonts w:ascii="Times New Roman" w:hAnsi="Times New Roman" w:cs="Times New Roman"/>
                <w:i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  <w:i/>
              </w:rPr>
              <w:t xml:space="preserve">zna wybrane krajobrazy Polski </w:t>
            </w:r>
            <w:r w:rsidRPr="004D0D32">
              <w:rPr>
                <w:rFonts w:ascii="Times New Roman" w:hAnsi="Times New Roman" w:cs="Times New Roman"/>
              </w:rPr>
              <w:t>i świata</w:t>
            </w:r>
            <w:r w:rsidRPr="004D0D32">
              <w:rPr>
                <w:rFonts w:ascii="Times New Roman" w:hAnsi="Times New Roman" w:cs="Times New Roman"/>
                <w:i/>
              </w:rPr>
              <w:t>, ich cechy oraz środowisko geograficzne</w:t>
            </w:r>
          </w:p>
          <w:p w:rsidR="002F31C8" w:rsidRDefault="002F31C8" w:rsidP="00F36636">
            <w:pPr>
              <w:rPr>
                <w:rFonts w:ascii="Times New Roman" w:hAnsi="Times New Roman" w:cs="Times New Roman"/>
                <w:i/>
              </w:rPr>
            </w:pPr>
          </w:p>
          <w:p w:rsidR="002F31C8" w:rsidRPr="004D0D32" w:rsidRDefault="002F31C8" w:rsidP="00F366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:rsidR="002F31C8" w:rsidRPr="004D0D32" w:rsidRDefault="002F31C8" w:rsidP="00F3663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  <w:i/>
              </w:rPr>
              <w:t>zna zróżnicowane formy działalności człowieka w środowisku</w:t>
            </w:r>
          </w:p>
          <w:p w:rsidR="002F31C8" w:rsidRDefault="002F31C8" w:rsidP="00F36636">
            <w:pPr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rozumie zróżnicowanie przyrodnicze oraz kulturowe świata</w:t>
            </w:r>
          </w:p>
          <w:p w:rsidR="002F31C8" w:rsidRPr="004D0D32" w:rsidRDefault="002F31C8" w:rsidP="00F366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F31C8" w:rsidRPr="004D0D32" w:rsidRDefault="002F31C8" w:rsidP="00F36636">
            <w:pPr>
              <w:shd w:val="clear" w:color="auto" w:fill="FFFFFF"/>
              <w:spacing w:after="0"/>
              <w:ind w:right="-225"/>
              <w:rPr>
                <w:rFonts w:ascii="Times New Roman" w:hAnsi="Times New Roman" w:cs="Times New Roman"/>
                <w:i/>
                <w:color w:val="000000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  <w:i/>
              </w:rPr>
              <w:t xml:space="preserve">identyfikuje współzależności między elementami środowiska przyrodniczego i społeczno-gospodarczego oraz związków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D0D32">
              <w:rPr>
                <w:rFonts w:ascii="Times New Roman" w:hAnsi="Times New Roman" w:cs="Times New Roman"/>
                <w:i/>
              </w:rPr>
              <w:t>i zależności w środowisku geograficznym w skali lokalnej, regionalnej i g</w:t>
            </w:r>
            <w:r w:rsidRPr="004D0D32">
              <w:rPr>
                <w:rFonts w:ascii="Times New Roman" w:hAnsi="Times New Roman" w:cs="Times New Roman"/>
                <w:i/>
                <w:color w:val="000000"/>
              </w:rPr>
              <w:t>lobalnej,</w:t>
            </w:r>
          </w:p>
          <w:p w:rsidR="002F31C8" w:rsidRPr="004D0D32" w:rsidRDefault="002F31C8" w:rsidP="00F36636">
            <w:pPr>
              <w:shd w:val="clear" w:color="auto" w:fill="FFFFFF"/>
              <w:spacing w:after="100" w:afterAutospacing="1"/>
              <w:ind w:right="-22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integruje wiedzę przyrodniczą </w:t>
            </w:r>
            <w:r w:rsidRPr="004D0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z wiedzą społeczno-ekonomiczną i humanistyczną.</w:t>
            </w:r>
          </w:p>
        </w:tc>
      </w:tr>
      <w:tr w:rsidR="006A5425" w:rsidRPr="006A5425" w:rsidTr="00360793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6A5425" w:rsidRPr="006A5425" w:rsidRDefault="006A5425" w:rsidP="006A5425">
            <w:pPr>
              <w:spacing w:after="0" w:line="280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5425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  <w:r w:rsidR="004E2C0C" w:rsidRPr="004E2C0C">
              <w:rPr>
                <w:rFonts w:ascii="Times New Roman" w:hAnsi="Times New Roman" w:cs="Times New Roman"/>
                <w:b/>
              </w:rPr>
              <w:t>Środowisko przyrodnicze Polski na tle Europy:</w:t>
            </w:r>
            <w:r w:rsidR="004E2C0C" w:rsidRPr="004E2C0C">
              <w:rPr>
                <w:rFonts w:ascii="Times New Roman" w:hAnsi="Times New Roman" w:cs="Times New Roman"/>
              </w:rPr>
              <w:t xml:space="preserve"> położenie geograficzne Polski; wpływ ruchów górotwórczych i zlodowaceń na rzeźbę Europy i Polski; przejściowość klimatu Polski; Morze Bałtyckie; główne rzeki Polski i ich systemy na tle rzek Europy oraz ich systemów; główne typy gleb w Polsce; lasy w Polsce; dziedzictwo przyrodnicze Polski, surowce mineralne Polski</w:t>
            </w:r>
            <w:r w:rsidR="001F35C2">
              <w:rPr>
                <w:rFonts w:ascii="Times New Roman" w:hAnsi="Times New Roman" w:cs="Times New Roman"/>
              </w:rPr>
              <w:t xml:space="preserve">. </w:t>
            </w:r>
            <w:r w:rsidR="001F35C2" w:rsidRPr="00951B24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6453A2" w:rsidRPr="006A5425" w:rsidTr="002F31C8">
        <w:trPr>
          <w:trHeight w:val="1960"/>
        </w:trPr>
        <w:tc>
          <w:tcPr>
            <w:tcW w:w="3175" w:type="dxa"/>
            <w:gridSpan w:val="2"/>
            <w:shd w:val="clear" w:color="auto" w:fill="auto"/>
          </w:tcPr>
          <w:p w:rsidR="006453A2" w:rsidRPr="006A5425" w:rsidRDefault="006453A2" w:rsidP="006D3705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określa położenie fizycznogeograficzne i polityczne Polski, wskazuje na mapie przebieg jej granic,</w:t>
            </w:r>
          </w:p>
          <w:p w:rsidR="006453A2" w:rsidRPr="00D66E2A" w:rsidRDefault="006453A2" w:rsidP="00D6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6453A2" w:rsidRPr="00EB3E47" w:rsidRDefault="006453A2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na mapie przebieg granic Polski (w tym morskich wód wewnętrznych),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D66E2A" w:rsidRPr="008C2F73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skrajne punkty Polski i Europy,</w:t>
            </w:r>
          </w:p>
          <w:p w:rsidR="006453A2" w:rsidRPr="00DF1305" w:rsidRDefault="006453A2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6453A2" w:rsidRPr="00EB3E47" w:rsidRDefault="00D66E2A" w:rsidP="00EB3E47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na podstawie podanych współrzędnych geograficznych wskazuje skrajne punkty Polski i Europy oraz wyjaśnia konsekwencje rozciągłości południkowej i równoleżnikowej ich obszarów,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66E2A" w:rsidRDefault="00D66E2A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66E2A" w:rsidRDefault="00D66E2A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66E2A" w:rsidRDefault="00D66E2A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6453A2" w:rsidRPr="006A5425" w:rsidRDefault="006453A2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D66E2A" w:rsidRPr="006A5425" w:rsidTr="002F31C8">
        <w:trPr>
          <w:trHeight w:val="698"/>
        </w:trPr>
        <w:tc>
          <w:tcPr>
            <w:tcW w:w="3175" w:type="dxa"/>
            <w:gridSpan w:val="2"/>
            <w:shd w:val="clear" w:color="auto" w:fill="auto"/>
          </w:tcPr>
          <w:p w:rsidR="00D66E2A" w:rsidRPr="006A5425" w:rsidRDefault="00D66E2A" w:rsidP="006D3705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podaje nazwy województw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D66E2A" w:rsidRPr="008C2F73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na mapie województwa i ich stolice</w:t>
            </w:r>
          </w:p>
          <w:p w:rsidR="00D66E2A" w:rsidRPr="006A5425" w:rsidRDefault="00D66E2A" w:rsidP="006A5425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D66E2A" w:rsidRPr="00F86808" w:rsidRDefault="00D66E2A" w:rsidP="00F86808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na mapie województwa i ich s</w:t>
            </w:r>
            <w:r w:rsidR="00F8680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tolice.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D66E2A" w:rsidRPr="006A5425" w:rsidRDefault="00D66E2A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D66E2A" w:rsidRDefault="00D66E2A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66E2A" w:rsidRPr="006A5425" w:rsidTr="002F31C8">
        <w:trPr>
          <w:trHeight w:val="1797"/>
        </w:trPr>
        <w:tc>
          <w:tcPr>
            <w:tcW w:w="3175" w:type="dxa"/>
            <w:gridSpan w:val="2"/>
            <w:shd w:val="clear" w:color="auto" w:fill="auto"/>
          </w:tcPr>
          <w:p w:rsidR="00D66E2A" w:rsidRPr="008C2F73" w:rsidRDefault="00D66E2A" w:rsidP="00D66E2A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lastRenderedPageBreak/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charakteryzuje elementy klimatu Polski,</w:t>
            </w:r>
          </w:p>
          <w:p w:rsidR="00D66E2A" w:rsidRPr="006A5425" w:rsidRDefault="00D66E2A" w:rsidP="006D3705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D66E2A" w:rsidRPr="008C2F73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prezentuje główne czynniki kształtujące klimat Polski,</w:t>
            </w:r>
          </w:p>
          <w:p w:rsidR="00D66E2A" w:rsidRPr="006A5425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D66E2A" w:rsidRPr="008C2F73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charakteryzuje długość okresu wegetacyjnego,</w:t>
            </w:r>
          </w:p>
          <w:p w:rsidR="00D66E2A" w:rsidRPr="006A5425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D66E2A" w:rsidRPr="00D3758B" w:rsidRDefault="00D66E2A" w:rsidP="00D3758B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wyszukuje informacje dotyczące prognozowania pogody i zmian klimatu Polski oraz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wpływ zmienności pogody w Polsce na rolnictwo, transport i turystykę,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66E2A" w:rsidRPr="00D66E2A" w:rsidRDefault="00D66E2A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prezentuje informacje dotyczące prognozowania pogody i zmian klimatu Polski oraz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wpływ zmienności pogody w Polsce na rolnictwo, transport i turystykę,</w:t>
            </w:r>
          </w:p>
        </w:tc>
      </w:tr>
      <w:tr w:rsidR="00D66E2A" w:rsidRPr="006A5425" w:rsidTr="002F31C8">
        <w:trPr>
          <w:trHeight w:val="1417"/>
        </w:trPr>
        <w:tc>
          <w:tcPr>
            <w:tcW w:w="3175" w:type="dxa"/>
            <w:gridSpan w:val="2"/>
            <w:shd w:val="clear" w:color="auto" w:fill="auto"/>
          </w:tcPr>
          <w:p w:rsidR="00D66E2A" w:rsidRPr="008C2F73" w:rsidRDefault="00D66E2A" w:rsidP="00D66E2A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wyjaśnia co to jest gleba </w:t>
            </w:r>
          </w:p>
          <w:p w:rsidR="00D3758B" w:rsidRDefault="00D3758B" w:rsidP="00D66E2A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</w:p>
          <w:p w:rsidR="00D66E2A" w:rsidRPr="006A5425" w:rsidRDefault="00D66E2A" w:rsidP="00D66E2A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D66E2A" w:rsidRPr="008C2F73" w:rsidRDefault="00D66E2A" w:rsidP="00D66E2A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>
              <w:rPr>
                <w:rFonts w:ascii="Times New Roman" w:hAnsi="Times New Roman" w:cs="Times New Roman"/>
                <w:i/>
              </w:rPr>
              <w:t xml:space="preserve">wymienia </w:t>
            </w:r>
            <w:r w:rsidRPr="008C2F73">
              <w:rPr>
                <w:rFonts w:ascii="Times New Roman" w:hAnsi="Times New Roman" w:cs="Times New Roman"/>
                <w:i/>
              </w:rPr>
              <w:t>warstwy</w:t>
            </w:r>
            <w:r>
              <w:rPr>
                <w:rFonts w:ascii="Times New Roman" w:hAnsi="Times New Roman" w:cs="Times New Roman"/>
                <w:i/>
              </w:rPr>
              <w:t xml:space="preserve"> gleby</w:t>
            </w:r>
          </w:p>
          <w:p w:rsidR="00D66E2A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:rsidR="00D66E2A" w:rsidRPr="006A5425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D66E2A" w:rsidRPr="008C2F73" w:rsidRDefault="00D66E2A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wymienia gleby występujące w Polsce</w:t>
            </w:r>
          </w:p>
          <w:p w:rsidR="00D66E2A" w:rsidRPr="006A5425" w:rsidRDefault="00D66E2A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D3758B" w:rsidRPr="00D3758B" w:rsidRDefault="00D3758B" w:rsidP="00D3758B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D3758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wyróżnia najważniejsze cechy </w:t>
            </w:r>
            <w:r w:rsidRPr="00D3758B">
              <w:rPr>
                <w:rFonts w:ascii="Times New Roman" w:hAnsi="Times New Roman" w:cs="Times New Roman"/>
                <w:i/>
              </w:rPr>
              <w:t>gleb charakterystycznych dla obszaru Polski, wskazuje ich rozmieszczenie na mapie or</w:t>
            </w:r>
            <w:r>
              <w:rPr>
                <w:rFonts w:ascii="Times New Roman" w:hAnsi="Times New Roman" w:cs="Times New Roman"/>
                <w:i/>
              </w:rPr>
              <w:t>az ocenia przydatność rolniczą.</w:t>
            </w:r>
          </w:p>
          <w:p w:rsidR="00D66E2A" w:rsidRPr="006A5425" w:rsidRDefault="00D66E2A" w:rsidP="00D66E2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D3758B" w:rsidRDefault="00EB3E47" w:rsidP="00D66E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rozmieszczenie gleb na mapie Polski</w:t>
            </w:r>
          </w:p>
          <w:p w:rsidR="00D3758B" w:rsidRDefault="00D3758B" w:rsidP="00D66E2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66E2A" w:rsidRDefault="00D66E2A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3758B" w:rsidRPr="006A5425" w:rsidTr="002F31C8">
        <w:trPr>
          <w:trHeight w:val="845"/>
        </w:trPr>
        <w:tc>
          <w:tcPr>
            <w:tcW w:w="3175" w:type="dxa"/>
            <w:gridSpan w:val="2"/>
            <w:shd w:val="clear" w:color="auto" w:fill="auto"/>
          </w:tcPr>
          <w:p w:rsidR="00D3758B" w:rsidRPr="006A5425" w:rsidRDefault="00D3758B" w:rsidP="00F86808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D3758B" w:rsidRPr="006A5425" w:rsidRDefault="00D3758B" w:rsidP="00D3758B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wymienia rodzaje lasów w Polsce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D3758B" w:rsidRPr="00F86808" w:rsidRDefault="00D3758B" w:rsidP="00F86808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rozróżnia rodzaje lasów w Polsce (na podstawie filmu, ilustracji lub w terenie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D3758B" w:rsidRPr="006A5425" w:rsidRDefault="00D3758B" w:rsidP="00D66E2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wymienia drzewa  rosnące w poszczególnych typach lasów.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3758B" w:rsidRDefault="00D3758B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3758B" w:rsidRPr="006A5425" w:rsidTr="002F31C8">
        <w:trPr>
          <w:trHeight w:val="1412"/>
        </w:trPr>
        <w:tc>
          <w:tcPr>
            <w:tcW w:w="3175" w:type="dxa"/>
            <w:gridSpan w:val="2"/>
            <w:shd w:val="clear" w:color="auto" w:fill="auto"/>
          </w:tcPr>
          <w:p w:rsidR="00D3758B" w:rsidRPr="006A5425" w:rsidRDefault="00D3758B" w:rsidP="00EB3E47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8C2F73" w:rsidRDefault="00EB3E47" w:rsidP="00EB3E47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eastAsia="Calibri" w:hAnsi="Times New Roman" w:cs="Times New Roman"/>
                <w:i/>
              </w:rPr>
              <w:t>•</w:t>
            </w:r>
            <w:r w:rsidRPr="008C2F7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wymienia parki narodowe w Polsce</w:t>
            </w:r>
          </w:p>
          <w:p w:rsidR="00D3758B" w:rsidRPr="00EB3E47" w:rsidRDefault="00D3758B" w:rsidP="00EB3E47">
            <w:pPr>
              <w:rPr>
                <w:rFonts w:ascii="Times New Roman" w:hAnsi="Times New Roman" w:cs="Times New Roman"/>
              </w:rPr>
            </w:pPr>
          </w:p>
          <w:p w:rsidR="00D3758B" w:rsidRDefault="00D3758B" w:rsidP="00D66E2A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  <w:p w:rsidR="00D3758B" w:rsidRPr="006A5425" w:rsidRDefault="00D3758B" w:rsidP="006A5425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EB3E47" w:rsidRDefault="00EB3E47" w:rsidP="00EB3E47">
            <w:pPr>
              <w:rPr>
                <w:rFonts w:ascii="Times New Roman" w:hAnsi="Times New Roman" w:cs="Times New Roman"/>
                <w:i/>
              </w:rPr>
            </w:pPr>
            <w:r w:rsidRPr="00EB3E47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EB3E47">
              <w:rPr>
                <w:rFonts w:ascii="Times New Roman" w:hAnsi="Times New Roman" w:cs="Times New Roman"/>
                <w:i/>
              </w:rPr>
              <w:t xml:space="preserve">wskazuje na mapie parki narodowe </w:t>
            </w:r>
          </w:p>
          <w:p w:rsidR="00D3758B" w:rsidRDefault="00D3758B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</w:p>
          <w:p w:rsidR="00D3758B" w:rsidRPr="006A5425" w:rsidRDefault="00D3758B" w:rsidP="00F86808">
            <w:pPr>
              <w:spacing w:after="0"/>
              <w:ind w:right="-2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D3758B" w:rsidRPr="00EB3E47" w:rsidRDefault="00EB3E47" w:rsidP="00EB3E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EB3E47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EB3E4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podaje przykłady rezerwatów przyrody, parków krajobrazowych i pomników przyrody występujących na obszarze własnego regionu</w:t>
            </w:r>
            <w:r w:rsidRPr="00EB3E47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3758B" w:rsidRDefault="00EB3E47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>podaje argumenty za koniecznością zachowania walorów dziedzictwa przyrodniczego.</w:t>
            </w:r>
          </w:p>
        </w:tc>
      </w:tr>
      <w:tr w:rsidR="00EB3E47" w:rsidRPr="006A5425" w:rsidTr="002F31C8">
        <w:trPr>
          <w:trHeight w:val="270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EB3E47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wymienia główne surowce mineralne Polski 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8C2F73" w:rsidRDefault="00EB3E47" w:rsidP="00EB3E47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>omawia znaczenie gospodarcze surowców mineralnych</w:t>
            </w:r>
          </w:p>
          <w:p w:rsidR="00EB3E47" w:rsidRDefault="00EB3E47" w:rsidP="006A5425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F86808" w:rsidRDefault="00EB3E47" w:rsidP="00F86808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 wpływ ruchów górotwórczych i zlodowaceń w Europie na ukształtowanie powierzchni Polski,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EB3E47" w:rsidRPr="008C2F73" w:rsidRDefault="00EB3E47" w:rsidP="00EB3E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wskazuje na mapie rozmieszczenie głównych surowców mineralnych Polski </w:t>
            </w:r>
          </w:p>
          <w:p w:rsidR="00EB3E47" w:rsidRDefault="00EB3E47" w:rsidP="00F86808">
            <w:pPr>
              <w:spacing w:after="0"/>
              <w:ind w:right="-2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EB3E47" w:rsidRDefault="00EB3E47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B3E47" w:rsidRPr="006A5425" w:rsidTr="002F31C8">
        <w:trPr>
          <w:trHeight w:val="270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EB3E47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6A5425" w:rsidRDefault="00EB3E47" w:rsidP="002A213B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wskazuje na mapie Wisłę i Odrę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6A5425" w:rsidRDefault="00EB3E47" w:rsidP="00EB3E47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opisuje walory przyrodnicze Wisły i Odry,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EB3E47" w:rsidRDefault="00EB3E47" w:rsidP="00D66E2A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charakteryzuje systemy rzeczne obu tych rzek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EB3E47" w:rsidRDefault="00EB3E47" w:rsidP="006A542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B3E47" w:rsidRPr="006A5425" w:rsidTr="00360793">
        <w:trPr>
          <w:trHeight w:val="1128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6A5425" w:rsidRDefault="00EB3E47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2. </w:t>
            </w:r>
            <w:r w:rsidRPr="00A62722">
              <w:rPr>
                <w:rFonts w:ascii="Times New Roman" w:hAnsi="Times New Roman" w:cs="Times New Roman"/>
                <w:b/>
              </w:rPr>
              <w:t>Społeczeństwo i gospodarka Polski na tle Europy:</w:t>
            </w:r>
            <w:r w:rsidRPr="00A62722">
              <w:rPr>
                <w:rFonts w:ascii="Times New Roman" w:hAnsi="Times New Roman" w:cs="Times New Roman"/>
              </w:rPr>
              <w:t xml:space="preserve">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zróżnicowanie usług i ich rola w rozwoju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2722">
              <w:rPr>
                <w:rFonts w:ascii="Times New Roman" w:hAnsi="Times New Roman" w:cs="Times New Roman"/>
              </w:rPr>
              <w:t>gospodarki; rozwój komunikacji; gospodarka morska; atrakcyjność turystyczna Polski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51B24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86808" w:rsidRPr="006A5425" w:rsidTr="002F31C8">
        <w:trPr>
          <w:trHeight w:val="1128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F86808" w:rsidRPr="006A5425" w:rsidRDefault="00F86808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7573E" w:rsidRPr="006A5425" w:rsidRDefault="00A7573E" w:rsidP="00A7573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analizuje zmiany liczby ludności Polski po 1945 r. na podstawie danych statystycznych</w:t>
            </w:r>
          </w:p>
          <w:p w:rsidR="00F86808" w:rsidRPr="006A5425" w:rsidRDefault="00F86808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 xml:space="preserve">•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zróżnicowanie gęstości zaludnienia na obszarze Polski na podstawie map tematycznych</w:t>
            </w:r>
          </w:p>
          <w:p w:rsidR="00A7573E" w:rsidRPr="00A7573E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  <w:p w:rsidR="00F86808" w:rsidRPr="006A5425" w:rsidRDefault="00F86808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F86808" w:rsidRPr="00A7573E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porównuje zmiany w przyroście naturalnym i rzeczywistym ludności w Polsce i wybranych krajach Europy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F86808" w:rsidRPr="006A5425" w:rsidRDefault="00F86808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573E" w:rsidRPr="006A5425" w:rsidTr="002F31C8">
        <w:trPr>
          <w:trHeight w:val="1128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A7573E" w:rsidRPr="006A5425" w:rsidRDefault="00A7573E" w:rsidP="00A7573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odczytuje informacje z piramidy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płci i wieku ludności Polski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7573E" w:rsidRPr="006A5425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analizuje piramidę 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płci i wieku ludności Polski</w:t>
            </w: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charakteryzuje strukturę</w:t>
            </w:r>
            <w:r w:rsidRPr="008C2F7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płci i wieku ludności Polski na podstawie piramidy płci i wieku</w:t>
            </w:r>
          </w:p>
          <w:p w:rsidR="00A7573E" w:rsidRPr="006A5425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7573E" w:rsidRPr="006A5425" w:rsidRDefault="00A15C03" w:rsidP="00A15C03">
            <w:pPr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A15C03">
              <w:rPr>
                <w:rFonts w:ascii="Times New Roman" w:hAnsi="Times New Roman" w:cs="Times New Roman"/>
                <w:i/>
              </w:rPr>
              <w:t xml:space="preserve">przedstawia na podstawie materiałów źródłowych zróżnicowanie narodowościowe, etniczne i wyznaniowe ludności Polski; 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A7573E" w:rsidRPr="006A5425" w:rsidRDefault="00A7573E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573E" w:rsidRPr="006A5425" w:rsidTr="002F31C8">
        <w:trPr>
          <w:trHeight w:val="1128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A7573E" w:rsidRPr="008C2F73" w:rsidRDefault="00A7573E" w:rsidP="00A7573E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odczytuje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wielkość bezrobocia w Polsce i innych krajach europejskich</w:t>
            </w:r>
          </w:p>
          <w:p w:rsidR="00A7573E" w:rsidRPr="006A5425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  <w:i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8C2F73">
              <w:rPr>
                <w:rFonts w:ascii="Times New Roman" w:hAnsi="Times New Roman" w:cs="Times New Roman"/>
                <w:i/>
              </w:rPr>
              <w:t xml:space="preserve"> 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określa przyczyny i skutki bezrobocia w Polsce</w:t>
            </w:r>
          </w:p>
          <w:p w:rsidR="00A7573E" w:rsidRPr="006A5425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A15C0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przyczyn</w:t>
            </w:r>
            <w:r w:rsidR="00A15C0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y i skutki</w:t>
            </w:r>
            <w:r w:rsidRPr="008C2F7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migracji zagranicznych w Polsce</w:t>
            </w:r>
          </w:p>
          <w:p w:rsidR="00A7573E" w:rsidRPr="006A5425" w:rsidRDefault="00A7573E" w:rsidP="00A7573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7573E" w:rsidRPr="00A7573E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  <w:i/>
              </w:rPr>
            </w:pPr>
            <w:r w:rsidRPr="00A7573E">
              <w:rPr>
                <w:rFonts w:ascii="Times New Roman" w:hAnsi="Times New Roman" w:cs="Times New Roman"/>
                <w:i/>
              </w:rPr>
              <w:t xml:space="preserve">• </w:t>
            </w:r>
            <w:r w:rsidRPr="00A7573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jest świadomy tego, że może mieć w przyszłości wpływ na rozwój społeczno-gospodarczy i kulturowy Polski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A7573E" w:rsidRPr="006A5425" w:rsidRDefault="00A7573E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7573E" w:rsidRPr="006A5425" w:rsidTr="002F31C8">
        <w:trPr>
          <w:trHeight w:val="1128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A7573E" w:rsidRPr="008C2F73" w:rsidRDefault="00A7573E" w:rsidP="00A7573E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8C2F73">
              <w:rPr>
                <w:rFonts w:ascii="Times New Roman" w:hAnsi="Times New Roman" w:cs="Times New Roman"/>
              </w:rPr>
              <w:t xml:space="preserve"> wymienia największe miasta w Polsce</w:t>
            </w:r>
          </w:p>
          <w:p w:rsidR="00A7573E" w:rsidRPr="006A5425" w:rsidRDefault="00A7573E" w:rsidP="00A7573E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A7573E" w:rsidRPr="00A7573E" w:rsidRDefault="00A7573E" w:rsidP="00A7573E">
            <w:pPr>
              <w:rPr>
                <w:rFonts w:ascii="Times New Roman" w:hAnsi="Times New Roman" w:cs="Times New Roman"/>
              </w:rPr>
            </w:pPr>
            <w:r w:rsidRPr="00A7573E">
              <w:rPr>
                <w:rFonts w:ascii="Times New Roman" w:hAnsi="Times New Roman" w:cs="Times New Roman"/>
              </w:rPr>
              <w:t>• przedstawia rozmieszczenie i wielkość miast w Polsce</w:t>
            </w: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8C2F73">
              <w:rPr>
                <w:rFonts w:ascii="Times New Roman" w:hAnsi="Times New Roman" w:cs="Times New Roman"/>
              </w:rPr>
              <w:t xml:space="preserve"> </w:t>
            </w:r>
            <w:r w:rsidRPr="008C2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analizuje poziom urbanizacji w Polsce i Europie</w:t>
            </w:r>
          </w:p>
          <w:p w:rsidR="00A7573E" w:rsidRPr="006A5425" w:rsidRDefault="00A7573E" w:rsidP="00A7573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7573E" w:rsidRPr="008C2F73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8C2F73">
              <w:rPr>
                <w:rFonts w:ascii="Times New Roman" w:hAnsi="Times New Roman" w:cs="Times New Roman"/>
              </w:rPr>
              <w:t xml:space="preserve"> </w:t>
            </w:r>
            <w:r w:rsidRPr="008C2F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przyczyny rozwoju największych polskich miast</w:t>
            </w:r>
          </w:p>
          <w:p w:rsidR="00A7573E" w:rsidRPr="00A7573E" w:rsidRDefault="00A7573E" w:rsidP="00A7573E">
            <w:pPr>
              <w:spacing w:after="0"/>
              <w:ind w:left="71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A7573E" w:rsidRPr="006A5425" w:rsidRDefault="00A7573E" w:rsidP="006A542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B3E47" w:rsidRPr="006A5425" w:rsidTr="002F31C8">
        <w:trPr>
          <w:trHeight w:val="2970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6A5425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wymienia sektory gospodarki</w:t>
            </w: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A15C03" w:rsidRDefault="00A15C03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</w:p>
          <w:p w:rsidR="00EB3E47" w:rsidRPr="006A5425" w:rsidRDefault="00EB3E47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6A5425" w:rsidRDefault="00EB3E47" w:rsidP="006A542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opisuje warunki przyrodnicze i </w:t>
            </w:r>
            <w:proofErr w:type="spellStart"/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pozaprzyrodnicze</w:t>
            </w:r>
            <w:proofErr w:type="spellEnd"/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rozwoju rolnictwa w Polsce</w:t>
            </w:r>
          </w:p>
          <w:p w:rsidR="00EB3E47" w:rsidRPr="00A93E8B" w:rsidRDefault="00EB3E47" w:rsidP="00A93E8B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wymienia najważniejsze roślin uprawiane w Polsce oraz zwierzęta ho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dowlane</w:t>
            </w:r>
          </w:p>
          <w:p w:rsidR="00EB3E47" w:rsidRPr="005A7B57" w:rsidRDefault="00EB3E47" w:rsidP="005A7B57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wymienia najważniejsze gałęzie przemysł</w:t>
            </w:r>
          </w:p>
          <w:p w:rsidR="00EB3E47" w:rsidRPr="006A5425" w:rsidRDefault="00EB3E47" w:rsidP="006A5425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podaje przykłady różnych rodzajów usług w Polsce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A15C03" w:rsidRDefault="00EB3E47" w:rsidP="00A93E8B">
            <w:pPr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  <w:r w:rsidRPr="00A15C03">
              <w:rPr>
                <w:rFonts w:ascii="Times New Roman" w:hAnsi="Times New Roman" w:cs="Times New Roman"/>
              </w:rPr>
              <w:t xml:space="preserve">• </w:t>
            </w:r>
            <w:r w:rsidRPr="00A15C03">
              <w:rPr>
                <w:rFonts w:ascii="Times New Roman" w:eastAsia="Times New Roman" w:hAnsi="Times New Roman" w:cs="Times New Roman"/>
                <w:lang w:eastAsia="pl-PL"/>
              </w:rPr>
              <w:t xml:space="preserve">wskazuje znaczenie poszczególnych sektorów gospodarki w rozwoju kraju  </w:t>
            </w:r>
          </w:p>
          <w:p w:rsidR="00EB3E47" w:rsidRPr="006A5425" w:rsidRDefault="00EB3E47" w:rsidP="00A93E8B">
            <w:pPr>
              <w:spacing w:after="0"/>
              <w:ind w:left="71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wyjaśnia przyczyny zmian w strukturze przemysłu Polski</w:t>
            </w:r>
          </w:p>
          <w:p w:rsidR="00A15C03" w:rsidRPr="00A93E8B" w:rsidRDefault="00A15C03" w:rsidP="00A15C03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 przestrzenne zróżnicowanie głównych upraw i chowu zwierząt w Polsce oraz ich znaczenie gospodarcze</w:t>
            </w:r>
          </w:p>
          <w:p w:rsidR="00EB3E47" w:rsidRPr="006A5425" w:rsidRDefault="00EB3E47" w:rsidP="005A7B57">
            <w:pPr>
              <w:spacing w:after="0"/>
              <w:ind w:left="71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EB3E47" w:rsidRPr="00A15C03" w:rsidRDefault="00EB3E47" w:rsidP="00A93E8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15C03">
              <w:rPr>
                <w:rFonts w:ascii="Times New Roman" w:hAnsi="Times New Roman" w:cs="Times New Roman"/>
              </w:rPr>
              <w:t>•</w:t>
            </w:r>
            <w:r w:rsidRPr="00A15C03">
              <w:rPr>
                <w:rFonts w:ascii="Times New Roman" w:eastAsia="Times New Roman" w:hAnsi="Times New Roman" w:cs="Times New Roman"/>
                <w:lang w:eastAsia="pl-PL"/>
              </w:rPr>
              <w:t xml:space="preserve">  określa różnice w strukturze zatrudnienia ludności w Polsce i w wybranych państwach europejskich</w:t>
            </w:r>
          </w:p>
          <w:p w:rsidR="00EB3E47" w:rsidRPr="006A5425" w:rsidRDefault="00EB3E47" w:rsidP="006A5425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Pr="006A5425" w:rsidRDefault="00A15C03" w:rsidP="006A542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5C03" w:rsidRPr="006A5425" w:rsidTr="002F31C8">
        <w:trPr>
          <w:trHeight w:val="3255"/>
        </w:trPr>
        <w:tc>
          <w:tcPr>
            <w:tcW w:w="3175" w:type="dxa"/>
            <w:gridSpan w:val="2"/>
            <w:shd w:val="clear" w:color="auto" w:fill="auto"/>
          </w:tcPr>
          <w:p w:rsidR="00A15C03" w:rsidRPr="006A5425" w:rsidRDefault="00A15C03" w:rsidP="00A15C0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lastRenderedPageBreak/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wymienia walory turystyczne Polski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A15C03" w:rsidRPr="006A5425" w:rsidRDefault="00A15C03" w:rsidP="006A542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charakteryzuje na przykładach walory turystyczne Polski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A15C03" w:rsidRPr="00A15C03" w:rsidRDefault="00A15C03" w:rsidP="00A15C0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wymienia wybrane obiekty z Listy Światowego Dziedzictwa Kulturowego i Przyrodniczego Ludzkości położone w Polsce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A15C03" w:rsidRPr="006A5425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wskazuje na mapie wybrane obiekty z Listy Światowego Dziedzictwa Kulturowego i Przyrodniczego Ludzkości położone w Polsce</w:t>
            </w:r>
          </w:p>
          <w:p w:rsidR="00A15C03" w:rsidRP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podaje przykłady osiągnięć Polaków w różnych dziedzinach życia społeczno-gospodarczego oraz sukcesów polskich przedsiębiorstw na arenie międzynarodowej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A15C03" w:rsidRPr="006A5425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82E76">
              <w:rPr>
                <w:rFonts w:ascii="Times New Roman" w:hAnsi="Times New Roman" w:cs="Times New Roman"/>
              </w:rPr>
              <w:t xml:space="preserve"> 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dokonuje refleksji nad wartością</w:t>
            </w:r>
            <w:r w:rsidRPr="00682E76">
              <w:rPr>
                <w:rFonts w:ascii="Times New Roman" w:eastAsia="Times New Roman" w:hAnsi="Times New Roman" w:cs="Times New Roman"/>
                <w:lang w:eastAsia="pl-PL"/>
              </w:rPr>
              <w:t xml:space="preserve"> obiektów</w:t>
            </w:r>
            <w:r w:rsidRPr="00682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z Listy Światowego Dziedzictwa Kulturowego i Przyrodniczego Ludzkości</w:t>
            </w: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  <w:p w:rsidR="00A15C03" w:rsidRDefault="00A15C03" w:rsidP="006A54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3E47" w:rsidRPr="006A5425" w:rsidTr="00360793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6A5425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3. </w:t>
            </w:r>
            <w:r w:rsidRPr="00951B24">
              <w:rPr>
                <w:rFonts w:ascii="Times New Roman" w:hAnsi="Times New Roman" w:cs="Times New Roman"/>
                <w:b/>
              </w:rPr>
              <w:t>Relacje między elementami środowiska geograficznego na przykładzie wybranych obszarów Polski.</w:t>
            </w:r>
            <w:r w:rsidRPr="00951B24">
              <w:rPr>
                <w:rFonts w:ascii="Times New Roman" w:hAnsi="Times New Roman" w:cs="Times New Roman"/>
              </w:rPr>
              <w:t xml:space="preserve"> Wpływ: sposobu zagospodarowania dorzecza na występowanie powodzi; warunków przyrodniczych (zasobów surowców mineralnych, wiatru, wód i usłonecznienia) i </w:t>
            </w:r>
            <w:proofErr w:type="spellStart"/>
            <w:r w:rsidRPr="00951B24">
              <w:rPr>
                <w:rFonts w:ascii="Times New Roman" w:hAnsi="Times New Roman" w:cs="Times New Roman"/>
              </w:rPr>
              <w:t>pozaprzyrodniczych</w:t>
            </w:r>
            <w:proofErr w:type="spellEnd"/>
            <w:r w:rsidRPr="00951B24">
              <w:rPr>
                <w:rFonts w:ascii="Times New Roman" w:hAnsi="Times New Roman" w:cs="Times New Roman"/>
              </w:rPr>
      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turystyki. </w:t>
            </w:r>
            <w:r w:rsidRPr="00951B24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B3E47" w:rsidRPr="006A5425" w:rsidTr="002F31C8">
        <w:trPr>
          <w:trHeight w:val="5085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DF130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A15C0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przedstawia</w:t>
            </w:r>
            <w:r w:rsidRPr="008C2F7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metod</w:t>
            </w:r>
            <w:r w:rsidR="00A15C0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y</w:t>
            </w:r>
            <w:r w:rsidRPr="008C2F7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ochrony przeciwpowodziowej na przykładzie Dolnego Śląska i Małopolski</w:t>
            </w:r>
          </w:p>
          <w:p w:rsidR="00EB3E47" w:rsidRPr="006A5425" w:rsidRDefault="00EB3E47" w:rsidP="008E2B1F">
            <w:pPr>
              <w:spacing w:after="0" w:line="280" w:lineRule="exact"/>
              <w:ind w:left="7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8E2B1F" w:rsidRDefault="00EB3E47" w:rsidP="00DF130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analizuje warunki przyrodnicze i </w:t>
            </w:r>
            <w:proofErr w:type="spellStart"/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pozaprzyrodnicze</w:t>
            </w:r>
            <w:proofErr w:type="spellEnd"/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sprzyjające lub ograniczające produkcję energii ze źródeł nieodnawialnych i odnawialnych</w:t>
            </w:r>
          </w:p>
          <w:p w:rsidR="00EB3E47" w:rsidRPr="006A5425" w:rsidRDefault="00EB3E47" w:rsidP="00DF130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8E2B1F" w:rsidRDefault="00EB3E47" w:rsidP="00951B24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związki między rozwojem dużych miast a zmianami w strefach podmiejskich w zakresie użytkowania i zagospodarowania terenu, stylu zabudowy oraz struktury ludności na przykładzie obszarów metropolitalnych Warszawy i Krakowa</w:t>
            </w:r>
          </w:p>
          <w:p w:rsidR="00EB3E47" w:rsidRPr="006A5425" w:rsidRDefault="00EB3E47" w:rsidP="00951B24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określa wpływ walorów przyrodniczych Pobrzeża Bałtyku oraz dziedzictwa kulturowego Małopolski na rozwój turystyki na tych obszarach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EB3E47" w:rsidRPr="008E2B1F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2B1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określa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wpływ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warunków przyrodniczych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 rozwój energetyki na przykładzie województw pomorskiego i łódzkiego</w:t>
            </w:r>
          </w:p>
          <w:p w:rsidR="00EB3E47" w:rsidRPr="008E2B1F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wyjaśnia wpływ migracji na strukturę wieku i zmiany w zaludnieniu na obszarach wiejskich na przykładach wybranych gmin województw zachodniopomorskiego i podlaskiego</w:t>
            </w:r>
          </w:p>
          <w:p w:rsidR="00EB3E47" w:rsidRPr="008E2B1F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wykazuje wpływ przemian politycznych i gospodarczych w Polsce po 1989 r. na zmiany struktury zatrudnienia na przykładzie konurbacji katowickiej i aglomeracji łódzkiej</w:t>
            </w:r>
          </w:p>
          <w:p w:rsidR="00EB3E47" w:rsidRPr="006A5425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EB3E47" w:rsidRPr="006A5425" w:rsidRDefault="00EB3E47" w:rsidP="00DF130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5425">
              <w:rPr>
                <w:rFonts w:ascii="Times New Roman" w:hAnsi="Times New Roman" w:cs="Times New Roman"/>
                <w:i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8C2F7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porównuje  konsekwencje stosowania różnych metod ochrony przeciwpowodziowej oraz określa wpływ zabudowy obszarów zalewowych i sztucznych zbiorników wodnych na występowanie i skutki powodzi na przykładzie Dolnego Śląska i Małopolski</w:t>
            </w:r>
          </w:p>
          <w:p w:rsidR="00EB3E47" w:rsidRPr="00DF1305" w:rsidRDefault="00EB3E47" w:rsidP="00A15C03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B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związki między transportem morskim a lokalizacją inwestycji przemysłowych i usługowych na przykładzie Trójmiasta</w:t>
            </w:r>
          </w:p>
        </w:tc>
      </w:tr>
      <w:tr w:rsidR="00EB3E47" w:rsidRPr="006A5425" w:rsidTr="00360793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6A5425" w:rsidRDefault="00EB3E47" w:rsidP="006A542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4. </w:t>
            </w:r>
            <w:r w:rsidRPr="008E2B1F">
              <w:rPr>
                <w:rFonts w:ascii="Times New Roman" w:hAnsi="Times New Roman" w:cs="Times New Roman"/>
                <w:b/>
              </w:rPr>
              <w:t>Własny region:</w:t>
            </w:r>
            <w:r w:rsidRPr="008E2B1F">
              <w:rPr>
                <w:rFonts w:ascii="Times New Roman" w:hAnsi="Times New Roman" w:cs="Times New Roman"/>
              </w:rPr>
              <w:t xml:space="preserve"> źródła informacji o regionie; dominujące cechy środowiska przyrodniczego, struktury demograficznej oraz gospodarki; walory turystyczne; współpraca międzynarodowa. </w:t>
            </w:r>
            <w:r w:rsidRPr="0027571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B3E47" w:rsidRPr="006A5425" w:rsidTr="002F31C8">
        <w:trPr>
          <w:trHeight w:val="3534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275713">
            <w:pPr>
              <w:spacing w:after="0"/>
              <w:ind w:right="-28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wskazuje położenie swojego regionu geograficznego na mapie Polski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4A40BB" w:rsidRPr="00275713" w:rsidRDefault="004A40BB" w:rsidP="004A40BB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>•</w:t>
            </w:r>
            <w:r w:rsidRPr="006A54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podaje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główne cechy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regionu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 podstawie map tematycznych</w:t>
            </w:r>
          </w:p>
          <w:p w:rsidR="00EB3E47" w:rsidRPr="006A5425" w:rsidRDefault="00EB3E47" w:rsidP="008E2B1F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6A5425" w:rsidRDefault="00EB3E47" w:rsidP="004A40BB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prezentuje główne cechy gospodarki regionu na podstawie wyszukanych danych statystycznych i map tematycznych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EB3E47" w:rsidRDefault="00EB3E47" w:rsidP="008E2B1F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</w:rPr>
              <w:t xml:space="preserve">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 w dowolnej formie (np. prezentacji multimedialnej, plakatu, filmu, wystawy fotograficznej) przyrodnicze i kulturowe walory regionu</w:t>
            </w:r>
          </w:p>
          <w:p w:rsidR="004A40BB" w:rsidRPr="004A40BB" w:rsidRDefault="004A40BB" w:rsidP="004A40B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</w:rPr>
              <w:t xml:space="preserve">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wykazuje zależności między elementami środowiska geograficznego na podstawie obserwacji terenowych przeprowadzonych w wybranym miejscu własnego regionu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4A40BB" w:rsidRDefault="00EB3E47" w:rsidP="004A40B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</w:rPr>
              <w:t xml:space="preserve">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projektuje trasę wycieczki krajoznawczej po własnym regionie na podstawie wyszukanych źródeł informacji </w:t>
            </w:r>
          </w:p>
          <w:p w:rsidR="00EB3E47" w:rsidRPr="006A5425" w:rsidRDefault="00EB3E47" w:rsidP="004A40B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dyskutuje na temat form współpracy między własnym regionem a partnerskimi regionami zagranicznymi</w:t>
            </w:r>
          </w:p>
        </w:tc>
      </w:tr>
      <w:tr w:rsidR="00EB3E47" w:rsidRPr="006A5425" w:rsidTr="00360793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6A5425" w:rsidRDefault="00EB3E47" w:rsidP="002A213B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Pr="00275713">
              <w:rPr>
                <w:rFonts w:ascii="Times New Roman" w:hAnsi="Times New Roman" w:cs="Times New Roman"/>
                <w:b/>
              </w:rPr>
              <w:t>„Mała ojczyzna”</w:t>
            </w:r>
            <w:r w:rsidRPr="00275713">
              <w:rPr>
                <w:rFonts w:ascii="Times New Roman" w:hAnsi="Times New Roman" w:cs="Times New Roman"/>
              </w:rPr>
              <w:t xml:space="preserve">: obszar, środowisko geograficzne, atrakcyjność, tożsamość. </w:t>
            </w:r>
            <w:r w:rsidRPr="0027571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B3E47" w:rsidRPr="006A5425" w:rsidTr="002F31C8">
        <w:trPr>
          <w:trHeight w:val="3901"/>
        </w:trPr>
        <w:tc>
          <w:tcPr>
            <w:tcW w:w="3175" w:type="dxa"/>
            <w:gridSpan w:val="2"/>
            <w:shd w:val="clear" w:color="auto" w:fill="auto"/>
          </w:tcPr>
          <w:p w:rsidR="00EB3E47" w:rsidRPr="006A5425" w:rsidRDefault="00EB3E47" w:rsidP="00275713">
            <w:pPr>
              <w:spacing w:after="0"/>
              <w:ind w:right="-28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gridSpan w:val="2"/>
            <w:shd w:val="clear" w:color="auto" w:fill="auto"/>
          </w:tcPr>
          <w:p w:rsidR="00EB3E47" w:rsidRPr="006A5425" w:rsidRDefault="00EB3E47" w:rsidP="002A213B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określa obszar utożsamiany z własną „małą ojczyzną” jako symboliczną przestrzenią w wymiarze lokalnym (np. gmina–miasto, wieś, dzielnica dużego miasta lub układ lokalny o nieokreślonych granicach administracyjnych)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EB3E47" w:rsidRPr="00275713" w:rsidRDefault="00EB3E47" w:rsidP="00DF1305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rozpoznaje w terenie główne obiekty decydujące o atrakcyjności „małej ojczyzny”</w:t>
            </w:r>
          </w:p>
          <w:p w:rsidR="00EB3E47" w:rsidRPr="006A5425" w:rsidRDefault="00EB3E47" w:rsidP="002A213B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177" w:type="dxa"/>
            <w:gridSpan w:val="3"/>
            <w:shd w:val="clear" w:color="auto" w:fill="auto"/>
          </w:tcPr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 w dowolnej formie (np. prezentacji multimedialnej, plakatu, filmu, wystawy fotograficznej) atrakcyjność „małej ojczyzny” jako miejsca zamieszkania i działalności gospodarczej na podstawie informacji wyszukanych w różnych źródłach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EB3E47" w:rsidRPr="006A5425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EB3E47" w:rsidRPr="00275713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5425">
              <w:rPr>
                <w:rFonts w:ascii="Times New Roman" w:hAnsi="Times New Roman" w:cs="Times New Roman"/>
              </w:rPr>
              <w:t xml:space="preserve">• </w:t>
            </w:r>
            <w:r w:rsidRPr="002757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projektuje na podstawie własnych obserwacji terenowych, działania służące zachowaniu walorów środowiska geograficznego (przyrodniczego i kulturowego) oraz poprawie warunków życia lokalnej społeczności</w:t>
            </w: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F31C8" w:rsidRDefault="002F31C8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F31C8" w:rsidRDefault="002F31C8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F31C8" w:rsidRDefault="002F31C8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F31C8" w:rsidRDefault="002F31C8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EB3E47" w:rsidRPr="006A5425" w:rsidRDefault="00EB3E47" w:rsidP="002A213B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3E47" w:rsidRPr="004D0D32" w:rsidTr="002A213B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4D0D32" w:rsidRDefault="00EB3E47" w:rsidP="002A213B">
            <w:pPr>
              <w:shd w:val="clear" w:color="auto" w:fill="FFFFFF"/>
              <w:spacing w:before="100" w:beforeAutospacing="1" w:after="100" w:afterAutospacing="1"/>
              <w:ind w:right="-225"/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hAnsi="Times New Roman" w:cs="Times New Roman"/>
                <w:b/>
              </w:rPr>
              <w:lastRenderedPageBreak/>
              <w:t>II UMIEJĘTNOŚCI I STOSOWANIE WIEDZY W PRAKTYCE.</w:t>
            </w:r>
            <w:r w:rsidRPr="004D0D32">
              <w:rPr>
                <w:rFonts w:ascii="Times New Roman" w:hAnsi="Times New Roman" w:cs="Times New Roman"/>
              </w:rPr>
              <w:t xml:space="preserve"> Uczeń:</w:t>
            </w:r>
          </w:p>
        </w:tc>
      </w:tr>
      <w:tr w:rsidR="00EB3E47" w:rsidRPr="004D0D32" w:rsidTr="002F31C8">
        <w:trPr>
          <w:trHeight w:val="2945"/>
        </w:trPr>
        <w:tc>
          <w:tcPr>
            <w:tcW w:w="3651" w:type="dxa"/>
            <w:gridSpan w:val="3"/>
            <w:shd w:val="clear" w:color="auto" w:fill="auto"/>
          </w:tcPr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prowadzi obserwacje i pomiary w terenie</w:t>
            </w:r>
          </w:p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  <w:p w:rsidR="00EB3E47" w:rsidRPr="004D0D32" w:rsidRDefault="00EB3E47" w:rsidP="00A15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3"/>
            <w:shd w:val="clear" w:color="auto" w:fill="auto"/>
          </w:tcPr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korzysta z map, planów, wykresów, rysunków w celu zdobywania i prezentowania informacji geograficznych,</w:t>
            </w:r>
          </w:p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  <w:p w:rsidR="00EB3E47" w:rsidRPr="004D0D32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EB3E47" w:rsidRPr="004D0D32" w:rsidRDefault="00EB3E47" w:rsidP="00A15C03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4D0D32">
              <w:rPr>
                <w:rFonts w:ascii="Times New Roman" w:eastAsia="Calibri" w:hAnsi="Times New Roman" w:cs="Times New Roman"/>
                <w:i/>
              </w:rPr>
              <w:t>• interpretuje mapy różnej treści,</w:t>
            </w:r>
          </w:p>
          <w:p w:rsidR="00EB3E47" w:rsidRDefault="00EB3E47" w:rsidP="00A15C03">
            <w:pPr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wykorzystuje zdobytą wiedzę w życiu codziennym</w:t>
            </w:r>
          </w:p>
          <w:p w:rsidR="00EB3E47" w:rsidRPr="004D0D32" w:rsidRDefault="00EB3E47" w:rsidP="00A15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shd w:val="clear" w:color="auto" w:fill="auto"/>
          </w:tcPr>
          <w:p w:rsidR="006A64DB" w:rsidRDefault="00EB3E47" w:rsidP="00A15C03">
            <w:pPr>
              <w:rPr>
                <w:rFonts w:ascii="Times New Roman" w:hAnsi="Times New Roman" w:cs="Times New Roman"/>
              </w:rPr>
            </w:pPr>
            <w:r w:rsidRPr="00A15C03">
              <w:rPr>
                <w:rFonts w:ascii="Times New Roman" w:hAnsi="Times New Roman" w:cs="Times New Roman"/>
              </w:rPr>
              <w:t>• o</w:t>
            </w:r>
            <w:r w:rsidR="00A15C03">
              <w:rPr>
                <w:rFonts w:ascii="Times New Roman" w:hAnsi="Times New Roman" w:cs="Times New Roman"/>
              </w:rPr>
              <w:t>k</w:t>
            </w:r>
            <w:r w:rsidRPr="00A15C03">
              <w:rPr>
                <w:rFonts w:ascii="Times New Roman" w:hAnsi="Times New Roman" w:cs="Times New Roman"/>
              </w:rPr>
              <w:t>reśla związki i zależności między poszczególnymi elementami środowiska przyrodniczego, społeczno-gospodarczego i kulturowego,</w:t>
            </w:r>
          </w:p>
          <w:p w:rsidR="00EB3E47" w:rsidRPr="006A64DB" w:rsidRDefault="00EB3E47" w:rsidP="00A15C03">
            <w:pPr>
              <w:rPr>
                <w:rFonts w:ascii="Times New Roman" w:hAnsi="Times New Roman" w:cs="Times New Roman"/>
              </w:rPr>
            </w:pPr>
            <w:r w:rsidRPr="00A15C03">
              <w:rPr>
                <w:rFonts w:ascii="Times New Roman" w:hAnsi="Times New Roman" w:cs="Times New Roman"/>
              </w:rPr>
              <w:t>•</w:t>
            </w:r>
            <w:r w:rsidR="00A15C03">
              <w:rPr>
                <w:rFonts w:ascii="Times New Roman" w:hAnsi="Times New Roman" w:cs="Times New Roman"/>
              </w:rPr>
              <w:t xml:space="preserve"> </w:t>
            </w:r>
            <w:r w:rsidRPr="00A15C03">
              <w:rPr>
                <w:rFonts w:ascii="Times New Roman" w:hAnsi="Times New Roman" w:cs="Times New Roman"/>
              </w:rPr>
              <w:t>rozwija umiejętność wyobraźni przestrzennej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EB3E47" w:rsidRPr="004D0D32" w:rsidRDefault="00EB3E47" w:rsidP="00A15C03">
            <w:pPr>
              <w:spacing w:after="0"/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  <w:i/>
              </w:rPr>
              <w:t>stawia pytania, formułuje hipotezy oraz proponuje rozwiązania problemów dotyczących środowiska geograficznego,</w:t>
            </w:r>
          </w:p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p</w:t>
            </w:r>
            <w:r w:rsidRPr="004D0D32">
              <w:rPr>
                <w:rFonts w:ascii="Times New Roman" w:hAnsi="Times New Roman" w:cs="Times New Roman"/>
              </w:rPr>
              <w:t xml:space="preserve">odejmuje wyzwania oraz racjonalne działania </w:t>
            </w:r>
            <w:proofErr w:type="spellStart"/>
            <w:r w:rsidRPr="004D0D32">
              <w:rPr>
                <w:rFonts w:ascii="Times New Roman" w:hAnsi="Times New Roman" w:cs="Times New Roman"/>
              </w:rPr>
              <w:t>prośrodowiskowe</w:t>
            </w:r>
            <w:proofErr w:type="spellEnd"/>
            <w:r w:rsidRPr="004D0D32">
              <w:rPr>
                <w:rFonts w:ascii="Times New Roman" w:hAnsi="Times New Roman" w:cs="Times New Roman"/>
              </w:rPr>
              <w:t xml:space="preserve"> i społeczne.</w:t>
            </w:r>
          </w:p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</w:p>
          <w:p w:rsidR="00EB3E47" w:rsidRPr="004D0D32" w:rsidRDefault="00EB3E47" w:rsidP="00A15C03">
            <w:pPr>
              <w:rPr>
                <w:rFonts w:ascii="Times New Roman" w:hAnsi="Times New Roman" w:cs="Times New Roman"/>
              </w:rPr>
            </w:pPr>
          </w:p>
        </w:tc>
      </w:tr>
      <w:tr w:rsidR="00EB3E47" w:rsidRPr="004D0D32" w:rsidTr="002A213B">
        <w:trPr>
          <w:trHeight w:val="340"/>
        </w:trPr>
        <w:tc>
          <w:tcPr>
            <w:tcW w:w="15877" w:type="dxa"/>
            <w:gridSpan w:val="12"/>
            <w:shd w:val="clear" w:color="auto" w:fill="auto"/>
            <w:vAlign w:val="center"/>
          </w:tcPr>
          <w:p w:rsidR="00EB3E47" w:rsidRPr="004D0D32" w:rsidRDefault="00EB3E47" w:rsidP="002A21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  <w:b/>
              </w:rPr>
              <w:t>III KSZTAŁTOWANIE POSTAW</w:t>
            </w:r>
            <w:r w:rsidRPr="004D0D32">
              <w:rPr>
                <w:rFonts w:ascii="Times New Roman" w:eastAsia="Calibri" w:hAnsi="Times New Roman" w:cs="Times New Roman"/>
              </w:rPr>
              <w:t>. Uczeń:</w:t>
            </w:r>
          </w:p>
        </w:tc>
      </w:tr>
      <w:tr w:rsidR="00EB3E47" w:rsidRPr="004D0D32" w:rsidTr="002F31C8">
        <w:trPr>
          <w:trHeight w:val="2540"/>
        </w:trPr>
        <w:tc>
          <w:tcPr>
            <w:tcW w:w="3651" w:type="dxa"/>
            <w:gridSpan w:val="3"/>
            <w:shd w:val="clear" w:color="auto" w:fill="auto"/>
          </w:tcPr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</w:rPr>
              <w:t>przyjmuje postawę szacunku do środowiska przyrodniczego</w:t>
            </w:r>
          </w:p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</w:p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</w:p>
          <w:p w:rsidR="00EB3E47" w:rsidRPr="004D0D32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gridSpan w:val="3"/>
            <w:shd w:val="clear" w:color="auto" w:fill="auto"/>
          </w:tcPr>
          <w:p w:rsidR="00EB3E47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 r</w:t>
            </w:r>
            <w:r w:rsidRPr="004D0D32">
              <w:rPr>
                <w:rFonts w:ascii="Times New Roman" w:hAnsi="Times New Roman" w:cs="Times New Roman"/>
              </w:rPr>
              <w:t>ozpoznaje swoje predyspozycje i talenty oraz rozwija pasje i zainteresowania geograficzne,</w:t>
            </w:r>
          </w:p>
          <w:p w:rsidR="00EB3E47" w:rsidRPr="004D0D32" w:rsidRDefault="00EB3E47" w:rsidP="00A15C03">
            <w:pPr>
              <w:rPr>
                <w:rFonts w:ascii="Times New Roman" w:hAnsi="Times New Roman" w:cs="Times New Roman"/>
              </w:rPr>
            </w:pPr>
          </w:p>
          <w:p w:rsidR="00EB3E47" w:rsidRPr="004D0D32" w:rsidRDefault="00EB3E47" w:rsidP="00A15C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EB3E47" w:rsidRPr="00A15C03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>• p</w:t>
            </w:r>
            <w:r w:rsidRPr="004D0D32">
              <w:rPr>
                <w:rFonts w:ascii="Times New Roman" w:hAnsi="Times New Roman" w:cs="Times New Roman"/>
              </w:rPr>
              <w:t>rzełamuje stereotypy i kształtuje postawę szacunku, zrozumienia, akceptacji i poszanowania innych kultur przy jednoczesnym zachowaniu poczucia wartości dziedzictwa kulturowego własnego narodu i własnej tożsamości</w:t>
            </w:r>
          </w:p>
        </w:tc>
        <w:tc>
          <w:tcPr>
            <w:tcW w:w="2569" w:type="dxa"/>
            <w:shd w:val="clear" w:color="auto" w:fill="auto"/>
          </w:tcPr>
          <w:p w:rsidR="00EB3E47" w:rsidRPr="00A15C03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 </w:t>
            </w:r>
            <w:r w:rsidRPr="004D0D32">
              <w:rPr>
                <w:rFonts w:ascii="Times New Roman" w:hAnsi="Times New Roman" w:cs="Times New Roman"/>
              </w:rPr>
              <w:t>łączy racjonalność naukową z refleksją nad pięknem i harmonią świata przyrody oraz dziedzictwem kulturowym ludzkości.</w:t>
            </w:r>
          </w:p>
        </w:tc>
        <w:tc>
          <w:tcPr>
            <w:tcW w:w="3720" w:type="dxa"/>
            <w:gridSpan w:val="3"/>
            <w:shd w:val="clear" w:color="auto" w:fill="auto"/>
          </w:tcPr>
          <w:p w:rsidR="00EB3E47" w:rsidRPr="00A15C03" w:rsidRDefault="00EB3E47" w:rsidP="00A15C03">
            <w:pPr>
              <w:rPr>
                <w:rFonts w:ascii="Times New Roman" w:hAnsi="Times New Roman" w:cs="Times New Roman"/>
              </w:rPr>
            </w:pPr>
            <w:r w:rsidRPr="004D0D32">
              <w:rPr>
                <w:rFonts w:ascii="Times New Roman" w:eastAsia="Calibri" w:hAnsi="Times New Roman" w:cs="Times New Roman"/>
              </w:rPr>
              <w:t xml:space="preserve">• </w:t>
            </w:r>
            <w:r w:rsidRPr="004D0D32">
              <w:rPr>
                <w:rFonts w:ascii="Times New Roman" w:hAnsi="Times New Roman" w:cs="Times New Roman"/>
              </w:rPr>
              <w:t>przyjmuje  postawę współodpowiedzialności za stan środowiska geograficznego, kształtuje  ład przestrzenny oraz przyszłego rozwoju społeczno-kulturowego i gospodarczego „małej ojczyzny”, własnego regionu i Polski.</w:t>
            </w:r>
          </w:p>
        </w:tc>
      </w:tr>
    </w:tbl>
    <w:p w:rsidR="00360793" w:rsidRDefault="00360793" w:rsidP="00E521FC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F31C8" w:rsidRDefault="006A64DB" w:rsidP="006A64D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21F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kursywa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w</w:t>
      </w:r>
      <w:r w:rsidRPr="00E521FC">
        <w:rPr>
          <w:rFonts w:ascii="Times New Roman" w:eastAsia="Times New Roman" w:hAnsi="Times New Roman" w:cs="Times New Roman"/>
          <w:sz w:val="18"/>
          <w:szCs w:val="18"/>
          <w:lang w:eastAsia="pl-PL"/>
        </w:rPr>
        <w:t>ymagania niezbędne do otrzymania przez ucznia poszczególnych ocen śródrocznych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  <w:r w:rsidRPr="00E521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6A64DB" w:rsidRDefault="006A64DB" w:rsidP="006A64D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zwykła czcionka- w</w:t>
      </w:r>
      <w:r w:rsidRPr="00E521FC">
        <w:rPr>
          <w:rFonts w:ascii="Times New Roman" w:eastAsia="Times New Roman" w:hAnsi="Times New Roman" w:cs="Times New Roman"/>
          <w:sz w:val="18"/>
          <w:szCs w:val="18"/>
          <w:lang w:eastAsia="pl-PL"/>
        </w:rPr>
        <w:t>ymagania niezbędne do otrzymania przez ucz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nia poszczególnych ocen rocznyc</w:t>
      </w:r>
      <w:r w:rsidR="002A213B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31C8" w:rsidRDefault="002F31C8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31C8" w:rsidRDefault="002F31C8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213B" w:rsidRDefault="002A213B" w:rsidP="006A64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31C8" w:rsidRDefault="002F31C8" w:rsidP="002F31C8">
      <w:pPr>
        <w:widowControl w:val="0"/>
        <w:suppressAutoHyphens/>
        <w:spacing w:after="0" w:line="240" w:lineRule="auto"/>
        <w:ind w:left="720"/>
        <w:jc w:val="both"/>
      </w:pPr>
    </w:p>
    <w:p w:rsidR="00EF4A07" w:rsidRDefault="00EF4A07" w:rsidP="00E521FC"/>
    <w:p w:rsidR="009B703D" w:rsidRDefault="009B703D" w:rsidP="00E521FC"/>
    <w:p w:rsidR="009B703D" w:rsidRDefault="009B703D" w:rsidP="00E521FC"/>
    <w:p w:rsidR="009B703D" w:rsidRDefault="009B703D" w:rsidP="00E521FC"/>
    <w:p w:rsidR="009B703D" w:rsidRDefault="009B703D" w:rsidP="00E521FC"/>
    <w:p w:rsidR="009B703D" w:rsidRDefault="009B703D" w:rsidP="00E521FC"/>
    <w:p w:rsidR="009B703D" w:rsidRDefault="009B703D" w:rsidP="00E521FC">
      <w:bookmarkStart w:id="0" w:name="_GoBack"/>
      <w:bookmarkEnd w:id="0"/>
    </w:p>
    <w:sectPr w:rsidR="009B703D" w:rsidSect="002A213B">
      <w:footerReference w:type="default" r:id="rId7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B7" w:rsidRDefault="00BA00B7">
      <w:pPr>
        <w:spacing w:after="0" w:line="240" w:lineRule="auto"/>
      </w:pPr>
      <w:r>
        <w:separator/>
      </w:r>
    </w:p>
  </w:endnote>
  <w:endnote w:type="continuationSeparator" w:id="0">
    <w:p w:rsidR="00BA00B7" w:rsidRDefault="00BA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pto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2A213B" w:rsidRDefault="002A21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00">
          <w:rPr>
            <w:noProof/>
          </w:rPr>
          <w:t>7</w:t>
        </w:r>
        <w:r>
          <w:fldChar w:fldCharType="end"/>
        </w:r>
      </w:p>
    </w:sdtContent>
  </w:sdt>
  <w:p w:rsidR="002A213B" w:rsidRDefault="002A2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B7" w:rsidRDefault="00BA00B7">
      <w:pPr>
        <w:spacing w:after="0" w:line="240" w:lineRule="auto"/>
      </w:pPr>
      <w:r>
        <w:separator/>
      </w:r>
    </w:p>
  </w:footnote>
  <w:footnote w:type="continuationSeparator" w:id="0">
    <w:p w:rsidR="00BA00B7" w:rsidRDefault="00BA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1A7"/>
    <w:multiLevelType w:val="hybridMultilevel"/>
    <w:tmpl w:val="1F5C772E"/>
    <w:lvl w:ilvl="0" w:tplc="BFACC13E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543"/>
    <w:multiLevelType w:val="hybridMultilevel"/>
    <w:tmpl w:val="EF460B0E"/>
    <w:lvl w:ilvl="0" w:tplc="449EE6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47E"/>
    <w:multiLevelType w:val="hybridMultilevel"/>
    <w:tmpl w:val="78886AC2"/>
    <w:lvl w:ilvl="0" w:tplc="00FAEB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E09F9"/>
    <w:multiLevelType w:val="hybridMultilevel"/>
    <w:tmpl w:val="9A36773C"/>
    <w:lvl w:ilvl="0" w:tplc="B92657F6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3B94"/>
    <w:multiLevelType w:val="hybridMultilevel"/>
    <w:tmpl w:val="1A9C2812"/>
    <w:lvl w:ilvl="0" w:tplc="8E9A5152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F2818"/>
    <w:multiLevelType w:val="hybridMultilevel"/>
    <w:tmpl w:val="73E8F1B4"/>
    <w:lvl w:ilvl="0" w:tplc="47A4D416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36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25"/>
    <w:rsid w:val="00127D4B"/>
    <w:rsid w:val="00147A00"/>
    <w:rsid w:val="001F35C2"/>
    <w:rsid w:val="00275713"/>
    <w:rsid w:val="002A213B"/>
    <w:rsid w:val="002B0077"/>
    <w:rsid w:val="002F31C8"/>
    <w:rsid w:val="002F70AA"/>
    <w:rsid w:val="00310077"/>
    <w:rsid w:val="00360793"/>
    <w:rsid w:val="0039735A"/>
    <w:rsid w:val="004A40BB"/>
    <w:rsid w:val="004D0D32"/>
    <w:rsid w:val="004D4CCA"/>
    <w:rsid w:val="004E2C0C"/>
    <w:rsid w:val="00511A6C"/>
    <w:rsid w:val="005A7B57"/>
    <w:rsid w:val="006219CB"/>
    <w:rsid w:val="006453A2"/>
    <w:rsid w:val="00682E76"/>
    <w:rsid w:val="006A5425"/>
    <w:rsid w:val="006A64DB"/>
    <w:rsid w:val="006D3174"/>
    <w:rsid w:val="006D3705"/>
    <w:rsid w:val="007830B4"/>
    <w:rsid w:val="008C2F73"/>
    <w:rsid w:val="008E2B1F"/>
    <w:rsid w:val="00905F54"/>
    <w:rsid w:val="00924B00"/>
    <w:rsid w:val="00951B24"/>
    <w:rsid w:val="009B703D"/>
    <w:rsid w:val="009D19DD"/>
    <w:rsid w:val="00A15C03"/>
    <w:rsid w:val="00A62722"/>
    <w:rsid w:val="00A7573E"/>
    <w:rsid w:val="00A87DC2"/>
    <w:rsid w:val="00A93E8B"/>
    <w:rsid w:val="00B00569"/>
    <w:rsid w:val="00B35ED3"/>
    <w:rsid w:val="00B74FD0"/>
    <w:rsid w:val="00BA00B7"/>
    <w:rsid w:val="00BB7CB0"/>
    <w:rsid w:val="00C21926"/>
    <w:rsid w:val="00C578AC"/>
    <w:rsid w:val="00CD3E05"/>
    <w:rsid w:val="00D218BE"/>
    <w:rsid w:val="00D3758B"/>
    <w:rsid w:val="00D66E2A"/>
    <w:rsid w:val="00D819CF"/>
    <w:rsid w:val="00DB649D"/>
    <w:rsid w:val="00DF0287"/>
    <w:rsid w:val="00DF1305"/>
    <w:rsid w:val="00E521FC"/>
    <w:rsid w:val="00EB3E47"/>
    <w:rsid w:val="00EF4A07"/>
    <w:rsid w:val="00F86808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D2FC"/>
  <w15:docId w15:val="{83DC7917-A82D-4DD1-A62F-263F1AC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A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425"/>
  </w:style>
  <w:style w:type="paragraph" w:styleId="Akapitzlist">
    <w:name w:val="List Paragraph"/>
    <w:basedOn w:val="Normalny"/>
    <w:uiPriority w:val="34"/>
    <w:qFormat/>
    <w:rsid w:val="001F35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E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ED3"/>
    <w:rPr>
      <w:vertAlign w:val="superscript"/>
    </w:rPr>
  </w:style>
  <w:style w:type="paragraph" w:customStyle="1" w:styleId="Default">
    <w:name w:val="Default"/>
    <w:rsid w:val="00D3758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x250</dc:creator>
  <cp:lastModifiedBy>Barbara Borzęcka</cp:lastModifiedBy>
  <cp:revision>3</cp:revision>
  <cp:lastPrinted>2024-09-06T09:02:00Z</cp:lastPrinted>
  <dcterms:created xsi:type="dcterms:W3CDTF">2025-09-08T15:08:00Z</dcterms:created>
  <dcterms:modified xsi:type="dcterms:W3CDTF">2025-09-08T18:42:00Z</dcterms:modified>
</cp:coreProperties>
</file>