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74C" w:rsidRDefault="0027774C" w:rsidP="0027774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F64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EDUKACYJNE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NIEZBĘDNE DO OTRZYMANIA POSZCZEGÓLNYCH  ŚRÓDROCZNYCH I ROCZNYCH </w:t>
      </w:r>
    </w:p>
    <w:p w:rsidR="00F674ED" w:rsidRPr="0027774C" w:rsidRDefault="0027774C" w:rsidP="00F674E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 KLASYFIKACYJNYCH</w:t>
      </w:r>
      <w:r w:rsidRPr="006F64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GEOGRAFII DLA KLASY 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6F64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SP</w:t>
      </w:r>
      <w:r w:rsidR="00A26F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ROKU SZKOLNYM 2025/2026</w:t>
      </w:r>
    </w:p>
    <w:tbl>
      <w:tblPr>
        <w:tblW w:w="504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2"/>
        <w:gridCol w:w="2889"/>
        <w:gridCol w:w="85"/>
        <w:gridCol w:w="2804"/>
        <w:gridCol w:w="38"/>
        <w:gridCol w:w="2518"/>
        <w:gridCol w:w="336"/>
        <w:gridCol w:w="2959"/>
      </w:tblGrid>
      <w:tr w:rsidR="00AA692C" w:rsidRPr="00AA692C" w:rsidTr="003958A8">
        <w:trPr>
          <w:trHeight w:val="519"/>
        </w:trPr>
        <w:tc>
          <w:tcPr>
            <w:tcW w:w="1015" w:type="pct"/>
            <w:shd w:val="clear" w:color="auto" w:fill="auto"/>
            <w:vAlign w:val="center"/>
          </w:tcPr>
          <w:p w:rsidR="00AA692C" w:rsidRPr="002B1485" w:rsidRDefault="00AA692C" w:rsidP="00AA692C">
            <w:pPr>
              <w:spacing w:after="0" w:line="280" w:lineRule="exact"/>
              <w:ind w:left="50" w:hanging="5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B148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DOPUSZCZAJĄCA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AA692C" w:rsidRPr="002B1485" w:rsidRDefault="00AA692C" w:rsidP="00AA692C">
            <w:pPr>
              <w:spacing w:after="0" w:line="280" w:lineRule="exact"/>
              <w:ind w:left="158" w:hanging="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B148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DOSTATECZNA</w:t>
            </w:r>
            <w:r w:rsidRPr="002B148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990" w:type="pct"/>
            <w:gridSpan w:val="2"/>
            <w:shd w:val="clear" w:color="auto" w:fill="auto"/>
            <w:vAlign w:val="center"/>
          </w:tcPr>
          <w:p w:rsidR="00AA692C" w:rsidRPr="002B1485" w:rsidRDefault="00AA692C" w:rsidP="00AA692C">
            <w:pPr>
              <w:spacing w:after="0" w:line="280" w:lineRule="exact"/>
              <w:ind w:left="-63" w:right="-7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B148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DOBRA</w:t>
            </w:r>
          </w:p>
        </w:tc>
        <w:tc>
          <w:tcPr>
            <w:tcW w:w="991" w:type="pct"/>
            <w:gridSpan w:val="3"/>
            <w:shd w:val="clear" w:color="auto" w:fill="auto"/>
            <w:vAlign w:val="center"/>
          </w:tcPr>
          <w:p w:rsidR="00AA692C" w:rsidRPr="002B1485" w:rsidRDefault="00AA692C" w:rsidP="00AA692C">
            <w:pPr>
              <w:spacing w:after="0" w:line="280" w:lineRule="exact"/>
              <w:ind w:left="72" w:right="-14" w:hanging="7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B148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BARDZO DOBRA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AA692C" w:rsidRPr="00AA692C" w:rsidRDefault="00AA692C" w:rsidP="00AA692C">
            <w:pPr>
              <w:spacing w:after="0" w:line="280" w:lineRule="exact"/>
              <w:ind w:left="72" w:right="-14" w:hanging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A6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CELUJĄCA</w:t>
            </w:r>
          </w:p>
        </w:tc>
      </w:tr>
      <w:tr w:rsidR="003958A8" w:rsidRPr="00B06FC5" w:rsidTr="003958A8">
        <w:trPr>
          <w:trHeight w:val="340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3958A8" w:rsidRPr="00B06FC5" w:rsidRDefault="003958A8" w:rsidP="007D3B56">
            <w:pPr>
              <w:spacing w:after="0"/>
              <w:rPr>
                <w:rFonts w:ascii="Times New Roman" w:hAnsi="Times New Roman" w:cs="Times New Roman"/>
              </w:rPr>
            </w:pPr>
            <w:r w:rsidRPr="00B06FC5">
              <w:rPr>
                <w:rFonts w:ascii="Times New Roman" w:hAnsi="Times New Roman" w:cs="Times New Roman"/>
                <w:b/>
              </w:rPr>
              <w:t xml:space="preserve">I WIEDZA GEORAFICZNA. </w:t>
            </w:r>
            <w:r w:rsidRPr="00B06FC5">
              <w:rPr>
                <w:rFonts w:ascii="Times New Roman" w:hAnsi="Times New Roman" w:cs="Times New Roman"/>
              </w:rPr>
              <w:t>Uczeń:</w:t>
            </w:r>
          </w:p>
        </w:tc>
      </w:tr>
      <w:tr w:rsidR="003958A8" w:rsidRPr="00B06FC5" w:rsidTr="00B2093E">
        <w:trPr>
          <w:trHeight w:val="340"/>
        </w:trPr>
        <w:tc>
          <w:tcPr>
            <w:tcW w:w="1015" w:type="pct"/>
            <w:shd w:val="clear" w:color="auto" w:fill="auto"/>
          </w:tcPr>
          <w:p w:rsidR="003958A8" w:rsidRPr="00B06FC5" w:rsidRDefault="003958A8" w:rsidP="00B209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9" w:type="pct"/>
            <w:gridSpan w:val="2"/>
            <w:tcBorders>
              <w:bottom w:val="nil"/>
            </w:tcBorders>
            <w:shd w:val="clear" w:color="auto" w:fill="auto"/>
          </w:tcPr>
          <w:p w:rsidR="003958A8" w:rsidRPr="00B06FC5" w:rsidRDefault="003958A8" w:rsidP="00B2093E">
            <w:pPr>
              <w:spacing w:after="0"/>
              <w:rPr>
                <w:rFonts w:ascii="Times New Roman" w:hAnsi="Times New Roman" w:cs="Times New Roman"/>
              </w:rPr>
            </w:pPr>
            <w:r w:rsidRPr="00B06FC5">
              <w:rPr>
                <w:rFonts w:ascii="Times New Roman" w:hAnsi="Times New Roman" w:cs="Times New Roman"/>
              </w:rPr>
              <w:t>• wykorzystuje podstawowe słownictwo geograficzne w celu opisywania oraz wyjaśniania występujących w środowisku geograficznym zjawisk i zachodzących w nim procesów</w:t>
            </w:r>
          </w:p>
        </w:tc>
        <w:tc>
          <w:tcPr>
            <w:tcW w:w="974" w:type="pct"/>
            <w:gridSpan w:val="2"/>
            <w:shd w:val="clear" w:color="auto" w:fill="auto"/>
          </w:tcPr>
          <w:p w:rsidR="003958A8" w:rsidRPr="00B06FC5" w:rsidRDefault="003958A8" w:rsidP="00B2093E">
            <w:pPr>
              <w:rPr>
                <w:rFonts w:ascii="Times New Roman" w:hAnsi="Times New Roman" w:cs="Times New Roman"/>
              </w:rPr>
            </w:pPr>
            <w:r w:rsidRPr="00B06FC5">
              <w:rPr>
                <w:rFonts w:ascii="Times New Roman" w:hAnsi="Times New Roman" w:cs="Times New Roman"/>
              </w:rPr>
              <w:t>• zna wybrane krajobrazy Polski i świata, ich cechy oraz środowisko geograficzne</w:t>
            </w:r>
          </w:p>
        </w:tc>
        <w:tc>
          <w:tcPr>
            <w:tcW w:w="863" w:type="pct"/>
            <w:shd w:val="clear" w:color="auto" w:fill="auto"/>
          </w:tcPr>
          <w:p w:rsidR="003958A8" w:rsidRPr="00B06FC5" w:rsidRDefault="003958A8" w:rsidP="00B2093E">
            <w:pPr>
              <w:rPr>
                <w:rFonts w:ascii="Times New Roman" w:hAnsi="Times New Roman" w:cs="Times New Roman"/>
              </w:rPr>
            </w:pPr>
            <w:r w:rsidRPr="00B06FC5">
              <w:rPr>
                <w:rFonts w:ascii="Times New Roman" w:hAnsi="Times New Roman" w:cs="Times New Roman"/>
              </w:rPr>
              <w:t>• zna zróżnicowane formy działalności człowieka w środowisku</w:t>
            </w:r>
          </w:p>
          <w:p w:rsidR="003958A8" w:rsidRPr="00B06FC5" w:rsidRDefault="003958A8" w:rsidP="00B2093E">
            <w:pPr>
              <w:rPr>
                <w:rFonts w:ascii="Times New Roman" w:hAnsi="Times New Roman" w:cs="Times New Roman"/>
              </w:rPr>
            </w:pPr>
            <w:r w:rsidRPr="00B06FC5">
              <w:rPr>
                <w:rFonts w:ascii="Times New Roman" w:hAnsi="Times New Roman" w:cs="Times New Roman"/>
              </w:rPr>
              <w:t>• rozumie zróżnicowanie przyrodnicze oraz kulturowe świata</w:t>
            </w:r>
          </w:p>
        </w:tc>
        <w:tc>
          <w:tcPr>
            <w:tcW w:w="1129" w:type="pct"/>
            <w:gridSpan w:val="2"/>
            <w:shd w:val="clear" w:color="auto" w:fill="auto"/>
          </w:tcPr>
          <w:p w:rsidR="003958A8" w:rsidRPr="00B06FC5" w:rsidRDefault="003958A8" w:rsidP="00B2093E">
            <w:pPr>
              <w:spacing w:after="0"/>
              <w:rPr>
                <w:rFonts w:ascii="Times New Roman" w:hAnsi="Times New Roman" w:cs="Times New Roman"/>
              </w:rPr>
            </w:pPr>
            <w:r w:rsidRPr="00B06FC5">
              <w:rPr>
                <w:rFonts w:ascii="Times New Roman" w:hAnsi="Times New Roman" w:cs="Times New Roman"/>
              </w:rPr>
              <w:t>• identyfikuje współzależności między elementami środowiska przyrodniczego i społeczno-gospodarczego oraz związków i zależności w środowisku geograficznym w skali lokalnej, regionalnej i globalnej,</w:t>
            </w:r>
          </w:p>
          <w:p w:rsidR="003958A8" w:rsidRPr="00B06FC5" w:rsidRDefault="003958A8" w:rsidP="00B2093E">
            <w:pPr>
              <w:rPr>
                <w:rFonts w:ascii="Times New Roman" w:hAnsi="Times New Roman" w:cs="Times New Roman"/>
              </w:rPr>
            </w:pPr>
            <w:r w:rsidRPr="00B06FC5">
              <w:rPr>
                <w:rFonts w:ascii="Times New Roman" w:hAnsi="Times New Roman" w:cs="Times New Roman"/>
              </w:rPr>
              <w:t xml:space="preserve">• integruje wiedzę przyrodniczą </w:t>
            </w:r>
            <w:r w:rsidRPr="00B06FC5">
              <w:rPr>
                <w:rFonts w:ascii="Times New Roman" w:hAnsi="Times New Roman" w:cs="Times New Roman"/>
              </w:rPr>
              <w:br/>
              <w:t>z wiedzą społeczno-ekonomiczną i humanistyczną.</w:t>
            </w:r>
          </w:p>
        </w:tc>
      </w:tr>
      <w:tr w:rsidR="00B2093E" w:rsidRPr="002B1485" w:rsidTr="00CD65B5">
        <w:trPr>
          <w:trHeight w:val="340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2093E" w:rsidRPr="002B1485" w:rsidRDefault="00B2093E" w:rsidP="00CD65B5">
            <w:pPr>
              <w:spacing w:after="0" w:line="280" w:lineRule="exact"/>
              <w:ind w:right="-14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B1485">
              <w:rPr>
                <w:rFonts w:ascii="Times New Roman" w:eastAsia="Calibri" w:hAnsi="Times New Roman" w:cs="Times New Roman"/>
                <w:b/>
                <w:bCs/>
              </w:rPr>
              <w:t>1. Współrzędne geograficzne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. </w:t>
            </w:r>
            <w:r w:rsidRPr="00B2093E">
              <w:rPr>
                <w:rFonts w:ascii="Times New Roman" w:eastAsia="Calibri" w:hAnsi="Times New Roman" w:cs="Times New Roman"/>
                <w:bCs/>
              </w:rPr>
              <w:t>Uczeń:</w:t>
            </w:r>
          </w:p>
        </w:tc>
      </w:tr>
      <w:tr w:rsidR="00B2093E" w:rsidRPr="006A23A7" w:rsidTr="00CD65B5">
        <w:trPr>
          <w:trHeight w:val="3240"/>
        </w:trPr>
        <w:tc>
          <w:tcPr>
            <w:tcW w:w="1015" w:type="pct"/>
            <w:shd w:val="clear" w:color="auto" w:fill="auto"/>
          </w:tcPr>
          <w:p w:rsidR="00B2093E" w:rsidRPr="006A23A7" w:rsidRDefault="00B2093E" w:rsidP="00CD65B5">
            <w:pPr>
              <w:spacing w:after="0"/>
              <w:ind w:left="56" w:right="-28" w:hanging="113"/>
              <w:rPr>
                <w:rFonts w:ascii="Times New Roman" w:eastAsia="Calibri" w:hAnsi="Times New Roman" w:cs="Times New Roman"/>
                <w:i/>
              </w:rPr>
            </w:pPr>
            <w:r w:rsidRPr="006A23A7">
              <w:rPr>
                <w:rFonts w:ascii="Times New Roman" w:eastAsia="Calibri" w:hAnsi="Times New Roman" w:cs="Times New Roman"/>
                <w:i/>
              </w:rPr>
              <w:t>• wskazuje na mapie lub na globusie równik, południki 0° i 180° oraz półkule: południową, północną, wschodnią i zachodnią</w:t>
            </w:r>
          </w:p>
          <w:p w:rsidR="00B2093E" w:rsidRPr="006A23A7" w:rsidRDefault="00B2093E" w:rsidP="00CD65B5">
            <w:pPr>
              <w:spacing w:after="0"/>
              <w:ind w:left="56" w:right="-28" w:hanging="113"/>
              <w:rPr>
                <w:rFonts w:ascii="Times New Roman" w:eastAsia="Calibri" w:hAnsi="Times New Roman" w:cs="Times New Roman"/>
                <w:i/>
              </w:rPr>
            </w:pPr>
            <w:r w:rsidRPr="006A23A7">
              <w:rPr>
                <w:rFonts w:ascii="Times New Roman" w:eastAsia="Calibri" w:hAnsi="Times New Roman" w:cs="Times New Roman"/>
                <w:i/>
              </w:rPr>
              <w:t>• podaje symbole oznaczające kierunki geograficzne</w:t>
            </w:r>
          </w:p>
          <w:p w:rsidR="00B2093E" w:rsidRPr="006A23A7" w:rsidRDefault="00B2093E" w:rsidP="00CD65B5">
            <w:pPr>
              <w:tabs>
                <w:tab w:val="left" w:pos="123"/>
              </w:tabs>
              <w:autoSpaceDE w:val="0"/>
              <w:autoSpaceDN w:val="0"/>
              <w:adjustRightInd w:val="0"/>
              <w:spacing w:after="0"/>
              <w:ind w:left="-19"/>
              <w:rPr>
                <w:rFonts w:ascii="Times New Roman" w:eastAsia="Calibri" w:hAnsi="Times New Roman" w:cs="Times New Roman"/>
                <w:i/>
                <w:lang w:eastAsia="pl-PL"/>
              </w:rPr>
            </w:pPr>
            <w:r w:rsidRPr="006A23A7">
              <w:rPr>
                <w:rFonts w:ascii="Times New Roman" w:eastAsia="Calibri" w:hAnsi="Times New Roman" w:cs="Times New Roman"/>
                <w:i/>
              </w:rPr>
              <w:t>• wyjaśnia, do czego służą współrzędne geograficzne</w:t>
            </w:r>
          </w:p>
        </w:tc>
        <w:tc>
          <w:tcPr>
            <w:tcW w:w="990" w:type="pct"/>
            <w:shd w:val="clear" w:color="auto" w:fill="auto"/>
          </w:tcPr>
          <w:p w:rsidR="00B2093E" w:rsidRPr="006A23A7" w:rsidRDefault="00B2093E" w:rsidP="00CD65B5">
            <w:pPr>
              <w:spacing w:after="0"/>
              <w:ind w:left="56" w:right="-28" w:hanging="113"/>
              <w:rPr>
                <w:rFonts w:ascii="Times New Roman" w:eastAsia="Calibri" w:hAnsi="Times New Roman" w:cs="Times New Roman"/>
                <w:i/>
              </w:rPr>
            </w:pPr>
            <w:r w:rsidRPr="006A23A7">
              <w:rPr>
                <w:rFonts w:ascii="Times New Roman" w:eastAsia="Calibri" w:hAnsi="Times New Roman" w:cs="Times New Roman"/>
                <w:i/>
              </w:rPr>
              <w:t>• wymienia cechy południków i równoleżników</w:t>
            </w:r>
          </w:p>
          <w:p w:rsidR="00B2093E" w:rsidRPr="006A23A7" w:rsidRDefault="00B2093E" w:rsidP="00CD65B5">
            <w:pPr>
              <w:spacing w:after="0"/>
              <w:ind w:left="56" w:right="-28" w:hanging="113"/>
              <w:rPr>
                <w:rFonts w:ascii="Times New Roman" w:eastAsia="Calibri" w:hAnsi="Times New Roman" w:cs="Times New Roman"/>
                <w:i/>
              </w:rPr>
            </w:pPr>
            <w:r w:rsidRPr="006A23A7">
              <w:rPr>
                <w:rFonts w:ascii="Times New Roman" w:eastAsia="Calibri" w:hAnsi="Times New Roman" w:cs="Times New Roman"/>
                <w:i/>
              </w:rPr>
              <w:t>• podaje wartości południków i równoleżników w miarach kątowych</w:t>
            </w:r>
          </w:p>
          <w:p w:rsidR="00B2093E" w:rsidRPr="006A23A7" w:rsidRDefault="00B2093E" w:rsidP="00CD65B5">
            <w:pPr>
              <w:spacing w:after="0"/>
              <w:ind w:left="56" w:right="-28" w:hanging="113"/>
              <w:rPr>
                <w:rFonts w:ascii="Times New Roman" w:eastAsia="Calibri" w:hAnsi="Times New Roman" w:cs="Times New Roman"/>
                <w:i/>
              </w:rPr>
            </w:pPr>
            <w:r w:rsidRPr="006A23A7">
              <w:rPr>
                <w:rFonts w:ascii="Times New Roman" w:eastAsia="Calibri" w:hAnsi="Times New Roman" w:cs="Times New Roman"/>
                <w:i/>
              </w:rPr>
              <w:t>• wyjaśnia znaczenie terminów: długość geograficzna, szerokość geograficzna</w:t>
            </w:r>
          </w:p>
          <w:p w:rsidR="00B2093E" w:rsidRPr="006A23A7" w:rsidRDefault="00B2093E" w:rsidP="00CD65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990" w:type="pct"/>
            <w:gridSpan w:val="2"/>
            <w:shd w:val="clear" w:color="auto" w:fill="auto"/>
          </w:tcPr>
          <w:p w:rsidR="00B2093E" w:rsidRPr="006A23A7" w:rsidRDefault="00B2093E" w:rsidP="00CD65B5">
            <w:pPr>
              <w:spacing w:after="0"/>
              <w:ind w:left="56" w:right="-28"/>
              <w:rPr>
                <w:rFonts w:ascii="Times New Roman" w:hAnsi="Times New Roman" w:cs="Times New Roman"/>
                <w:i/>
              </w:rPr>
            </w:pPr>
            <w:r w:rsidRPr="006A23A7">
              <w:rPr>
                <w:rFonts w:ascii="Times New Roman" w:hAnsi="Times New Roman" w:cs="Times New Roman"/>
                <w:i/>
              </w:rPr>
              <w:t>• odczytuje szerokość geograficzną i długość geograficzną wybranych punktów na globusie i mapie</w:t>
            </w:r>
          </w:p>
          <w:p w:rsidR="00B2093E" w:rsidRPr="006A23A7" w:rsidRDefault="00B2093E" w:rsidP="00CD65B5">
            <w:pPr>
              <w:tabs>
                <w:tab w:val="left" w:pos="150"/>
              </w:tabs>
              <w:spacing w:after="0"/>
              <w:contextualSpacing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6A23A7">
              <w:rPr>
                <w:rFonts w:ascii="Times New Roman" w:eastAsia="Calibri" w:hAnsi="Times New Roman" w:cs="Times New Roman"/>
                <w:i/>
              </w:rPr>
              <w:t>• wyjaśnia znaczenie terminów: rozciągłość południkowa, rozciągłość równoleżnikowa</w:t>
            </w:r>
          </w:p>
          <w:p w:rsidR="00B2093E" w:rsidRPr="006A23A7" w:rsidRDefault="00B2093E" w:rsidP="00CD65B5">
            <w:pPr>
              <w:tabs>
                <w:tab w:val="left" w:pos="150"/>
              </w:tabs>
              <w:spacing w:after="0"/>
              <w:contextualSpacing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6A23A7">
              <w:rPr>
                <w:rFonts w:ascii="Times New Roman" w:hAnsi="Times New Roman" w:cs="Times New Roman"/>
                <w:i/>
              </w:rPr>
              <w:t>• odszukuje obiekty na mapie na podstawie podanych współrzędnych geograficznych,</w:t>
            </w:r>
          </w:p>
          <w:p w:rsidR="00B2093E" w:rsidRPr="006A23A7" w:rsidRDefault="00B2093E" w:rsidP="00CD65B5">
            <w:pPr>
              <w:spacing w:before="40" w:after="0"/>
              <w:ind w:left="56" w:right="-28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991" w:type="pct"/>
            <w:gridSpan w:val="3"/>
            <w:shd w:val="clear" w:color="auto" w:fill="auto"/>
          </w:tcPr>
          <w:p w:rsidR="00B2093E" w:rsidRPr="006A23A7" w:rsidRDefault="00B2093E" w:rsidP="00CD65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6A23A7">
              <w:rPr>
                <w:rFonts w:ascii="Times New Roman" w:hAnsi="Times New Roman" w:cs="Times New Roman"/>
                <w:i/>
              </w:rPr>
              <w:t>•</w:t>
            </w:r>
            <w:r w:rsidRPr="006A23A7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na podstawie podanych współrzędnych geograficznych wskazuje położenie punktów i obszarów na mapach w różnych skalach</w:t>
            </w:r>
          </w:p>
        </w:tc>
        <w:tc>
          <w:tcPr>
            <w:tcW w:w="1014" w:type="pct"/>
            <w:shd w:val="clear" w:color="auto" w:fill="auto"/>
          </w:tcPr>
          <w:p w:rsidR="00B2093E" w:rsidRDefault="00B2093E" w:rsidP="00CD65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6A23A7">
              <w:rPr>
                <w:rFonts w:ascii="Times New Roman" w:eastAsia="Calibri" w:hAnsi="Times New Roman" w:cs="Times New Roman"/>
                <w:i/>
                <w:lang w:eastAsia="pl-PL"/>
              </w:rPr>
              <w:t xml:space="preserve"> </w:t>
            </w:r>
            <w:r w:rsidRPr="006A23A7">
              <w:rPr>
                <w:rFonts w:ascii="Times New Roman" w:hAnsi="Times New Roman" w:cs="Times New Roman"/>
                <w:i/>
              </w:rPr>
              <w:t xml:space="preserve">• </w:t>
            </w:r>
            <w:r w:rsidRPr="006A23A7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wyznacza w terenie współrzędne dowolnych punktów za pomocą mapy lub GPS</w:t>
            </w:r>
          </w:p>
          <w:p w:rsidR="00B2093E" w:rsidRDefault="00B2093E" w:rsidP="00CD65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  <w:p w:rsidR="00B2093E" w:rsidRDefault="00B2093E" w:rsidP="00CD65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  <w:p w:rsidR="00B2093E" w:rsidRDefault="00B2093E" w:rsidP="00CD65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  <w:p w:rsidR="00B2093E" w:rsidRDefault="00B2093E" w:rsidP="00CD65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  <w:p w:rsidR="00B2093E" w:rsidRDefault="00B2093E" w:rsidP="00CD65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  <w:p w:rsidR="00B2093E" w:rsidRDefault="00B2093E" w:rsidP="00CD65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  <w:p w:rsidR="00B2093E" w:rsidRDefault="00B2093E" w:rsidP="00CD65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  <w:p w:rsidR="00B2093E" w:rsidRDefault="00B2093E" w:rsidP="00CD65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  <w:p w:rsidR="00B2093E" w:rsidRDefault="00B2093E" w:rsidP="00CD65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  <w:p w:rsidR="00B2093E" w:rsidRDefault="00B2093E" w:rsidP="00CD65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  <w:p w:rsidR="00B2093E" w:rsidRDefault="00B2093E" w:rsidP="00CD65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  <w:p w:rsidR="00B2093E" w:rsidRDefault="00B2093E" w:rsidP="00CD65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  <w:p w:rsidR="00B2093E" w:rsidRPr="006A23A7" w:rsidRDefault="00B2093E" w:rsidP="00CD65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2093E" w:rsidRPr="008F6CBB" w:rsidTr="00CD65B5">
        <w:trPr>
          <w:trHeight w:val="340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2093E" w:rsidRPr="008F6CBB" w:rsidRDefault="00B2093E" w:rsidP="00CD65B5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6CBB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 xml:space="preserve">2. Ruchy </w:t>
            </w:r>
            <w:r w:rsidRPr="00B43259">
              <w:rPr>
                <w:rFonts w:ascii="Times New Roman" w:eastAsia="Times New Roman" w:hAnsi="Times New Roman" w:cs="Times New Roman"/>
                <w:b/>
                <w:lang w:eastAsia="pl-PL"/>
              </w:rPr>
              <w:t>Ziemi</w:t>
            </w:r>
            <w:r w:rsidRPr="008F6CBB">
              <w:rPr>
                <w:rFonts w:ascii="Times New Roman" w:eastAsia="Times New Roman" w:hAnsi="Times New Roman" w:cs="Times New Roman"/>
                <w:lang w:eastAsia="pl-PL"/>
              </w:rPr>
              <w:t>: Ziemia we Wszechświecie, ruch obrotowy i obiegowy Ziemi, następstwa ruchów Ziemi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  <w:r w:rsidRPr="00B2093E">
              <w:rPr>
                <w:rFonts w:ascii="Times New Roman" w:eastAsia="Times New Roman" w:hAnsi="Times New Roman" w:cs="Times New Roman"/>
                <w:lang w:eastAsia="pl-PL"/>
              </w:rPr>
              <w:t>Uczeń:</w:t>
            </w:r>
          </w:p>
        </w:tc>
      </w:tr>
      <w:tr w:rsidR="00B2093E" w:rsidRPr="006A23A7" w:rsidTr="00CD65B5">
        <w:trPr>
          <w:trHeight w:val="4695"/>
        </w:trPr>
        <w:tc>
          <w:tcPr>
            <w:tcW w:w="1015" w:type="pct"/>
            <w:shd w:val="clear" w:color="auto" w:fill="auto"/>
          </w:tcPr>
          <w:p w:rsidR="00B2093E" w:rsidRPr="006A23A7" w:rsidRDefault="00B2093E" w:rsidP="00CD65B5">
            <w:pPr>
              <w:spacing w:after="0"/>
              <w:ind w:left="56" w:right="-28"/>
              <w:rPr>
                <w:rFonts w:ascii="Times New Roman" w:hAnsi="Times New Roman" w:cs="Times New Roman"/>
                <w:i/>
              </w:rPr>
            </w:pPr>
            <w:r w:rsidRPr="006A23A7">
              <w:rPr>
                <w:rFonts w:ascii="Times New Roman" w:hAnsi="Times New Roman" w:cs="Times New Roman"/>
                <w:i/>
              </w:rPr>
              <w:t>• wymienia rodzaje ciał niebieskich znajdujących się w Układzie Słonecznym</w:t>
            </w:r>
          </w:p>
          <w:p w:rsidR="00B2093E" w:rsidRPr="006A23A7" w:rsidRDefault="00B2093E" w:rsidP="00CD65B5">
            <w:pPr>
              <w:spacing w:after="0"/>
              <w:ind w:left="56" w:right="-28"/>
              <w:rPr>
                <w:rFonts w:ascii="Times New Roman" w:hAnsi="Times New Roman" w:cs="Times New Roman"/>
                <w:i/>
              </w:rPr>
            </w:pPr>
            <w:r w:rsidRPr="006A23A7">
              <w:rPr>
                <w:rFonts w:ascii="Times New Roman" w:hAnsi="Times New Roman" w:cs="Times New Roman"/>
                <w:i/>
              </w:rPr>
              <w:t>• wyjaśnia, na czym polega ruch obrotowy i obiegowy  Ziemi</w:t>
            </w:r>
          </w:p>
          <w:p w:rsidR="00B2093E" w:rsidRPr="006A23A7" w:rsidRDefault="00B2093E" w:rsidP="00CD65B5">
            <w:pPr>
              <w:spacing w:before="40" w:after="0"/>
              <w:ind w:left="56" w:right="-28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6A23A7">
              <w:rPr>
                <w:rFonts w:ascii="Times New Roman" w:hAnsi="Times New Roman" w:cs="Times New Roman"/>
                <w:i/>
              </w:rPr>
              <w:t xml:space="preserve">• </w:t>
            </w:r>
            <w:r w:rsidRPr="006A23A7">
              <w:rPr>
                <w:rFonts w:ascii="Times New Roman" w:eastAsia="Times New Roman" w:hAnsi="Times New Roman" w:cs="Times New Roman"/>
                <w:i/>
                <w:lang w:eastAsia="pl-PL"/>
              </w:rPr>
              <w:t>wymienia daty rozpoczęcia astronomicznych pór roku</w:t>
            </w:r>
          </w:p>
        </w:tc>
        <w:tc>
          <w:tcPr>
            <w:tcW w:w="990" w:type="pct"/>
            <w:shd w:val="clear" w:color="auto" w:fill="auto"/>
          </w:tcPr>
          <w:p w:rsidR="00B2093E" w:rsidRPr="006A23A7" w:rsidRDefault="00B2093E" w:rsidP="00CD65B5">
            <w:pPr>
              <w:spacing w:after="0"/>
              <w:ind w:left="56" w:right="-28"/>
              <w:rPr>
                <w:rFonts w:ascii="Times New Roman" w:hAnsi="Times New Roman" w:cs="Times New Roman"/>
                <w:i/>
              </w:rPr>
            </w:pPr>
            <w:r w:rsidRPr="006A23A7">
              <w:rPr>
                <w:rFonts w:ascii="Times New Roman" w:hAnsi="Times New Roman" w:cs="Times New Roman"/>
                <w:i/>
              </w:rPr>
              <w:t xml:space="preserve">• wymienia planety Układu Słonecznego w kolejności od znajdującej się najbliżej Słońca do tej, która jest położona najdalej </w:t>
            </w:r>
          </w:p>
          <w:p w:rsidR="00B2093E" w:rsidRPr="006A23A7" w:rsidRDefault="00B2093E" w:rsidP="00CD65B5">
            <w:pPr>
              <w:spacing w:after="0"/>
              <w:ind w:left="56" w:right="-28"/>
              <w:rPr>
                <w:rFonts w:ascii="Times New Roman" w:hAnsi="Times New Roman" w:cs="Times New Roman"/>
                <w:i/>
              </w:rPr>
            </w:pPr>
            <w:r w:rsidRPr="006A23A7">
              <w:rPr>
                <w:rFonts w:ascii="Times New Roman" w:hAnsi="Times New Roman" w:cs="Times New Roman"/>
                <w:i/>
              </w:rPr>
              <w:t>• wymienia cechy ruchu obrotowego Ziemi</w:t>
            </w:r>
          </w:p>
          <w:p w:rsidR="00B2093E" w:rsidRPr="006A23A7" w:rsidRDefault="00B2093E" w:rsidP="00CD65B5">
            <w:pPr>
              <w:spacing w:after="0"/>
              <w:ind w:left="56" w:right="-28"/>
              <w:rPr>
                <w:rFonts w:ascii="Times New Roman" w:hAnsi="Times New Roman" w:cs="Times New Roman"/>
                <w:i/>
              </w:rPr>
            </w:pPr>
            <w:r w:rsidRPr="006A23A7">
              <w:rPr>
                <w:rFonts w:ascii="Times New Roman" w:hAnsi="Times New Roman" w:cs="Times New Roman"/>
                <w:i/>
              </w:rPr>
              <w:t>• omawia występowanie dnia i nocy jako głównego następstwo ruchu</w:t>
            </w:r>
          </w:p>
          <w:p w:rsidR="00B2093E" w:rsidRPr="006A23A7" w:rsidRDefault="00B2093E" w:rsidP="00CD65B5">
            <w:pPr>
              <w:spacing w:after="0"/>
              <w:ind w:left="56" w:right="-28"/>
              <w:rPr>
                <w:rFonts w:ascii="Times New Roman" w:hAnsi="Times New Roman" w:cs="Times New Roman"/>
                <w:i/>
              </w:rPr>
            </w:pPr>
            <w:r w:rsidRPr="006A23A7">
              <w:rPr>
                <w:rFonts w:ascii="Times New Roman" w:hAnsi="Times New Roman" w:cs="Times New Roman"/>
                <w:i/>
              </w:rPr>
              <w:t>obrotowego</w:t>
            </w:r>
          </w:p>
          <w:p w:rsidR="00B2093E" w:rsidRPr="006A23A7" w:rsidRDefault="00B2093E" w:rsidP="00CD65B5">
            <w:pPr>
              <w:spacing w:after="0"/>
              <w:ind w:left="56" w:right="-28"/>
              <w:rPr>
                <w:rFonts w:ascii="Times New Roman" w:hAnsi="Times New Roman" w:cs="Times New Roman"/>
                <w:i/>
              </w:rPr>
            </w:pPr>
            <w:r w:rsidRPr="006A23A7">
              <w:rPr>
                <w:rFonts w:ascii="Times New Roman" w:hAnsi="Times New Roman" w:cs="Times New Roman"/>
                <w:i/>
              </w:rPr>
              <w:t>• podaje cechy ruchu obiegowego Ziemi</w:t>
            </w:r>
          </w:p>
          <w:p w:rsidR="00B2093E" w:rsidRPr="006A23A7" w:rsidRDefault="00B2093E" w:rsidP="00CD65B5">
            <w:pPr>
              <w:spacing w:before="40" w:after="0"/>
              <w:ind w:left="56" w:right="-28"/>
              <w:rPr>
                <w:rFonts w:ascii="Times New Roman" w:hAnsi="Times New Roman" w:cs="Times New Roman"/>
                <w:i/>
              </w:rPr>
            </w:pPr>
            <w:r w:rsidRPr="006A23A7">
              <w:rPr>
                <w:rFonts w:ascii="Times New Roman" w:hAnsi="Times New Roman" w:cs="Times New Roman"/>
                <w:i/>
              </w:rPr>
              <w:t>• wymienia strefy oświetlenia Ziemi i wskazuje ich granice na mapie lub globusie</w:t>
            </w:r>
          </w:p>
        </w:tc>
        <w:tc>
          <w:tcPr>
            <w:tcW w:w="990" w:type="pct"/>
            <w:gridSpan w:val="2"/>
            <w:shd w:val="clear" w:color="auto" w:fill="auto"/>
          </w:tcPr>
          <w:p w:rsidR="00B2093E" w:rsidRPr="00DC4909" w:rsidRDefault="00B2093E" w:rsidP="00CD65B5">
            <w:pPr>
              <w:shd w:val="clear" w:color="auto" w:fill="FFFFFF"/>
              <w:spacing w:after="0"/>
              <w:ind w:right="-225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 w:rsidRPr="006A23A7">
              <w:rPr>
                <w:rFonts w:ascii="Times New Roman" w:hAnsi="Times New Roman" w:cs="Times New Roman"/>
                <w:i/>
              </w:rPr>
              <w:t>•</w:t>
            </w:r>
            <w:r w:rsidRPr="006A23A7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 demonstruje przy użyciu modeli (np. globusa lub tellurium) ruch obrotowy Ziemi, określa jego kierunek, czas trwania, miejsca wschodu i zachodu Słońca oraz południa słonecznego;</w:t>
            </w:r>
          </w:p>
          <w:p w:rsidR="00B2093E" w:rsidRPr="006A23A7" w:rsidRDefault="00B2093E" w:rsidP="00CD65B5">
            <w:pPr>
              <w:spacing w:after="0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6A23A7">
              <w:rPr>
                <w:rFonts w:ascii="Times New Roman" w:hAnsi="Times New Roman" w:cs="Times New Roman"/>
                <w:i/>
              </w:rPr>
              <w:t>•</w:t>
            </w:r>
            <w:r w:rsidRPr="006A23A7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 demonstruje przy użyciu modeli (np. globusa lub tellurium) ruch obiegowy Ziemi</w:t>
            </w:r>
          </w:p>
        </w:tc>
        <w:tc>
          <w:tcPr>
            <w:tcW w:w="991" w:type="pct"/>
            <w:gridSpan w:val="3"/>
            <w:shd w:val="clear" w:color="auto" w:fill="auto"/>
          </w:tcPr>
          <w:p w:rsidR="00B2093E" w:rsidRPr="006A23A7" w:rsidRDefault="00B2093E" w:rsidP="00CD65B5">
            <w:pPr>
              <w:spacing w:after="0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6A23A7">
              <w:rPr>
                <w:rFonts w:ascii="Times New Roman" w:hAnsi="Times New Roman" w:cs="Times New Roman"/>
                <w:i/>
              </w:rPr>
              <w:t>•</w:t>
            </w:r>
            <w:r w:rsidRPr="006A23A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r w:rsidRPr="006A23A7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wyjaśnia związek między ruchem obrotowym a widomą wędrówką i górowaniem Słońca, istnieniem dnia i nocy, występowaniem stref czasowych;</w:t>
            </w:r>
          </w:p>
          <w:p w:rsidR="00B2093E" w:rsidRDefault="00B2093E" w:rsidP="00CD65B5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 w:rsidRPr="006A23A7">
              <w:rPr>
                <w:rFonts w:ascii="Times New Roman" w:hAnsi="Times New Roman" w:cs="Times New Roman"/>
                <w:i/>
              </w:rPr>
              <w:t>•</w:t>
            </w:r>
            <w:r w:rsidRPr="006A23A7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 wykazuje związek między ruchem obiegowym Ziemi a strefami jej oświetlenia oraz strefowym zróżnicowaniem klimatu i krajobrazów na Ziemi.</w:t>
            </w:r>
          </w:p>
          <w:p w:rsidR="00B2093E" w:rsidRPr="000E1796" w:rsidRDefault="00B2093E" w:rsidP="00CD65B5">
            <w:pPr>
              <w:spacing w:after="0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6A23A7">
              <w:rPr>
                <w:rFonts w:ascii="Times New Roman" w:hAnsi="Times New Roman" w:cs="Times New Roman"/>
                <w:i/>
              </w:rPr>
              <w:t>•</w:t>
            </w:r>
            <w:r w:rsidRPr="006A23A7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 </w:t>
            </w:r>
            <w:r w:rsidRPr="000E1796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porównuje 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oświetlenie Ziemi w pierwszych dniach astronomicznych pór roku</w:t>
            </w:r>
          </w:p>
        </w:tc>
        <w:tc>
          <w:tcPr>
            <w:tcW w:w="1014" w:type="pct"/>
            <w:shd w:val="clear" w:color="auto" w:fill="auto"/>
          </w:tcPr>
          <w:p w:rsidR="00B2093E" w:rsidRDefault="00B2093E" w:rsidP="00CD65B5">
            <w:pPr>
              <w:tabs>
                <w:tab w:val="left" w:pos="2265"/>
              </w:tabs>
              <w:spacing w:after="0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6A23A7">
              <w:rPr>
                <w:rFonts w:ascii="Times New Roman" w:hAnsi="Times New Roman" w:cs="Times New Roman"/>
                <w:i/>
              </w:rPr>
              <w:t>•</w:t>
            </w:r>
            <w:r w:rsidRPr="006A23A7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  </w:t>
            </w:r>
            <w:r w:rsidRPr="006A23A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porównuje wyniki 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pomiary wysokości Słońca </w:t>
            </w:r>
            <w:r w:rsidRPr="006A23A7">
              <w:rPr>
                <w:rFonts w:ascii="Times New Roman" w:eastAsia="Times New Roman" w:hAnsi="Times New Roman" w:cs="Times New Roman"/>
                <w:i/>
                <w:lang w:eastAsia="pl-PL"/>
              </w:rPr>
              <w:t>uzyskane w różnych porach dnia i roku;</w:t>
            </w:r>
          </w:p>
          <w:p w:rsidR="00B2093E" w:rsidRDefault="00B2093E" w:rsidP="00CD65B5">
            <w:pPr>
              <w:tabs>
                <w:tab w:val="left" w:pos="2265"/>
              </w:tabs>
              <w:spacing w:after="0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B2093E" w:rsidRDefault="00B2093E" w:rsidP="00CD65B5">
            <w:pPr>
              <w:tabs>
                <w:tab w:val="left" w:pos="2265"/>
              </w:tabs>
              <w:spacing w:after="0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B2093E" w:rsidRDefault="00B2093E" w:rsidP="00CD65B5">
            <w:pPr>
              <w:tabs>
                <w:tab w:val="left" w:pos="2265"/>
              </w:tabs>
              <w:spacing w:after="0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B2093E" w:rsidRDefault="00B2093E" w:rsidP="00CD65B5">
            <w:pPr>
              <w:tabs>
                <w:tab w:val="left" w:pos="2265"/>
              </w:tabs>
              <w:spacing w:after="0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B2093E" w:rsidRDefault="00B2093E" w:rsidP="00CD65B5">
            <w:pPr>
              <w:tabs>
                <w:tab w:val="left" w:pos="2265"/>
              </w:tabs>
              <w:spacing w:after="0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B2093E" w:rsidRDefault="00B2093E" w:rsidP="00CD65B5">
            <w:pPr>
              <w:tabs>
                <w:tab w:val="left" w:pos="2265"/>
              </w:tabs>
              <w:spacing w:after="0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B2093E" w:rsidRDefault="00B2093E" w:rsidP="00CD65B5">
            <w:pPr>
              <w:tabs>
                <w:tab w:val="left" w:pos="2265"/>
              </w:tabs>
              <w:spacing w:after="0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B2093E" w:rsidRDefault="00B2093E" w:rsidP="00CD65B5">
            <w:pPr>
              <w:tabs>
                <w:tab w:val="left" w:pos="2265"/>
              </w:tabs>
              <w:spacing w:after="0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B2093E" w:rsidRDefault="00B2093E" w:rsidP="00CD65B5">
            <w:pPr>
              <w:tabs>
                <w:tab w:val="left" w:pos="2265"/>
              </w:tabs>
              <w:spacing w:after="0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B2093E" w:rsidRDefault="00B2093E" w:rsidP="00CD65B5">
            <w:pPr>
              <w:tabs>
                <w:tab w:val="left" w:pos="2265"/>
              </w:tabs>
              <w:spacing w:after="0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B2093E" w:rsidRDefault="00B2093E" w:rsidP="00CD65B5">
            <w:pPr>
              <w:tabs>
                <w:tab w:val="left" w:pos="2265"/>
              </w:tabs>
              <w:spacing w:after="0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B2093E" w:rsidRDefault="00B2093E" w:rsidP="00CD65B5">
            <w:pPr>
              <w:tabs>
                <w:tab w:val="left" w:pos="2265"/>
              </w:tabs>
              <w:spacing w:after="0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B2093E" w:rsidRPr="006A23A7" w:rsidRDefault="00B2093E" w:rsidP="00CD65B5">
            <w:pPr>
              <w:tabs>
                <w:tab w:val="left" w:pos="2265"/>
              </w:tabs>
              <w:spacing w:after="0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2093E" w:rsidRPr="00DC4909" w:rsidTr="00CD65B5">
        <w:trPr>
          <w:trHeight w:val="340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2093E" w:rsidRPr="00DC4909" w:rsidRDefault="00B2093E" w:rsidP="00CD65B5">
            <w:pPr>
              <w:spacing w:after="0" w:line="28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6CB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3. </w:t>
            </w:r>
            <w:r w:rsidRPr="008F6CBB">
              <w:rPr>
                <w:rFonts w:ascii="Times New Roman" w:hAnsi="Times New Roman" w:cs="Times New Roman"/>
                <w:b/>
              </w:rPr>
              <w:t>Geografia Europy</w:t>
            </w:r>
            <w:r w:rsidRPr="008F6CBB">
              <w:rPr>
                <w:rFonts w:ascii="Times New Roman" w:hAnsi="Times New Roman" w:cs="Times New Roman"/>
              </w:rPr>
              <w:t>: położenie i granice kontynentu; podział polityczny Europy; główne cechy środowiska przyrodniczego Europy; zjawiska występujące na granicach płyt litosfery; zróżnicowanie ludności oraz starzenie się społeczeństw; największe europejskie metropolie; zróżnicowanie źródeł energii w krajach europejskich; rolnictwo, przemysł i usługi w wybranych krajach europejskich; turystyka w Europie Południowej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2F1BE6">
              <w:rPr>
                <w:rFonts w:ascii="Times New Roman" w:eastAsia="Times New Roman" w:hAnsi="Times New Roman" w:cs="Times New Roman"/>
                <w:b/>
                <w:lang w:eastAsia="pl-PL"/>
              </w:rPr>
              <w:t>Uczeń:</w:t>
            </w:r>
          </w:p>
        </w:tc>
      </w:tr>
      <w:tr w:rsidR="00B2093E" w:rsidRPr="008F6CBB" w:rsidTr="00B2093E">
        <w:trPr>
          <w:trHeight w:val="4247"/>
        </w:trPr>
        <w:tc>
          <w:tcPr>
            <w:tcW w:w="1015" w:type="pct"/>
            <w:shd w:val="clear" w:color="auto" w:fill="auto"/>
          </w:tcPr>
          <w:p w:rsidR="00B2093E" w:rsidRPr="006A23A7" w:rsidRDefault="00B2093E" w:rsidP="00CD65B5">
            <w:pPr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6A23A7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charakteryzuje położenie Europy</w:t>
            </w:r>
          </w:p>
          <w:p w:rsidR="00B2093E" w:rsidRPr="006A23A7" w:rsidRDefault="00B2093E" w:rsidP="00CD65B5">
            <w:pPr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6A23A7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przedstawia podział polityczny Europy</w:t>
            </w:r>
          </w:p>
          <w:p w:rsidR="00B2093E" w:rsidRPr="00DC4909" w:rsidRDefault="00B2093E" w:rsidP="00CD65B5">
            <w:pPr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6A23A7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charakteryzuje ukształtowanie powierzchni Europy</w:t>
            </w:r>
          </w:p>
          <w:p w:rsidR="00B2093E" w:rsidRPr="006A23A7" w:rsidRDefault="00B2093E" w:rsidP="00CD65B5">
            <w:pPr>
              <w:spacing w:after="0" w:line="280" w:lineRule="exact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6A23A7">
              <w:rPr>
                <w:rFonts w:ascii="Times New Roman" w:hAnsi="Times New Roman" w:cs="Times New Roman"/>
                <w:i/>
              </w:rPr>
              <w:t>•</w:t>
            </w:r>
            <w:r w:rsidRPr="006A23A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określa położenie Londynu i Paryża</w:t>
            </w:r>
          </w:p>
          <w:p w:rsidR="00B2093E" w:rsidRPr="002B1485" w:rsidRDefault="00B2093E" w:rsidP="00CD65B5">
            <w:pPr>
              <w:spacing w:after="0" w:line="28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2B1485">
              <w:rPr>
                <w:rFonts w:ascii="Times New Roman" w:hAnsi="Times New Roman" w:cs="Times New Roman"/>
              </w:rPr>
              <w:t>•</w:t>
            </w:r>
            <w:r w:rsidRPr="002B1485">
              <w:rPr>
                <w:rFonts w:ascii="Times New Roman" w:eastAsia="Times New Roman" w:hAnsi="Times New Roman" w:cs="Times New Roman"/>
                <w:lang w:eastAsia="pl-PL"/>
              </w:rPr>
              <w:t xml:space="preserve"> określa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położenie Danii i Węgier</w:t>
            </w:r>
          </w:p>
          <w:p w:rsidR="00B2093E" w:rsidRPr="002B1485" w:rsidRDefault="00B2093E" w:rsidP="00CD65B5">
            <w:pPr>
              <w:spacing w:after="0" w:line="28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2B1485">
              <w:rPr>
                <w:rFonts w:ascii="Times New Roman" w:hAnsi="Times New Roman" w:cs="Times New Roman"/>
              </w:rPr>
              <w:t>•</w:t>
            </w:r>
            <w:r w:rsidRPr="002B1485">
              <w:rPr>
                <w:rFonts w:ascii="Times New Roman" w:eastAsia="Times New Roman" w:hAnsi="Times New Roman" w:cs="Times New Roman"/>
                <w:lang w:eastAsia="pl-PL"/>
              </w:rPr>
              <w:t xml:space="preserve"> określa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położenie Francji</w:t>
            </w:r>
          </w:p>
          <w:p w:rsidR="00B2093E" w:rsidRPr="006A23A7" w:rsidRDefault="00B2093E" w:rsidP="00CD65B5">
            <w:pPr>
              <w:spacing w:after="0" w:line="280" w:lineRule="exact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990" w:type="pct"/>
            <w:shd w:val="clear" w:color="auto" w:fill="auto"/>
          </w:tcPr>
          <w:p w:rsidR="00B2093E" w:rsidRPr="006A23A7" w:rsidRDefault="00B2093E" w:rsidP="00CD65B5">
            <w:pPr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6A23A7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charakteryzuje przebieg granic Europy,</w:t>
            </w:r>
          </w:p>
          <w:p w:rsidR="00B2093E" w:rsidRPr="006A23A7" w:rsidRDefault="00B2093E" w:rsidP="00CD65B5">
            <w:pPr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6A23A7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wskazuje podział polityczny Europy na mapie </w:t>
            </w:r>
          </w:p>
          <w:p w:rsidR="00B2093E" w:rsidRPr="006A23A7" w:rsidRDefault="00B2093E" w:rsidP="00CD65B5">
            <w:pPr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6A23A7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omawia położenie Islandii na granicy płyt litosfery</w:t>
            </w:r>
          </w:p>
          <w:p w:rsidR="00B2093E" w:rsidRPr="00DC4909" w:rsidRDefault="00B2093E" w:rsidP="00CD65B5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6A23A7">
              <w:rPr>
                <w:rFonts w:ascii="Times New Roman" w:hAnsi="Times New Roman" w:cs="Times New Roman"/>
                <w:i/>
              </w:rPr>
              <w:t>•</w:t>
            </w:r>
            <w:r w:rsidRPr="006A23A7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odczytuje z mapy  rozmieszczenie ludności oraz główne przyczyny i skutki starzenia się społeczeństw w Europie,</w:t>
            </w:r>
          </w:p>
          <w:p w:rsidR="00B2093E" w:rsidRPr="000E1796" w:rsidRDefault="00B2093E" w:rsidP="00CD65B5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6A23A7">
              <w:rPr>
                <w:rFonts w:ascii="Times New Roman" w:hAnsi="Times New Roman" w:cs="Times New Roman"/>
                <w:i/>
              </w:rPr>
              <w:t>•</w:t>
            </w:r>
            <w:r w:rsidRPr="006A23A7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 wyjaśnia czym są migracje</w:t>
            </w:r>
          </w:p>
          <w:p w:rsidR="00B2093E" w:rsidRPr="002B1485" w:rsidRDefault="00B2093E" w:rsidP="00CD65B5">
            <w:pPr>
              <w:spacing w:after="0" w:line="28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2B1485">
              <w:rPr>
                <w:rFonts w:ascii="Times New Roman" w:hAnsi="Times New Roman" w:cs="Times New Roman"/>
              </w:rPr>
              <w:t>•</w:t>
            </w:r>
            <w:r w:rsidRPr="002B148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wymienia źródła energii</w:t>
            </w:r>
          </w:p>
          <w:p w:rsidR="00B2093E" w:rsidRPr="002B1485" w:rsidRDefault="00B2093E" w:rsidP="00CD65B5">
            <w:pPr>
              <w:spacing w:after="0" w:line="28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2B1485">
              <w:rPr>
                <w:rFonts w:ascii="Times New Roman" w:hAnsi="Times New Roman" w:cs="Times New Roman"/>
              </w:rPr>
              <w:t>•</w:t>
            </w:r>
            <w:r w:rsidRPr="002B148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wyjaśnia czym jest przemysł</w:t>
            </w:r>
          </w:p>
          <w:p w:rsidR="00B2093E" w:rsidRPr="002B1485" w:rsidRDefault="00B2093E" w:rsidP="00CD65B5">
            <w:pPr>
              <w:spacing w:after="0" w:line="28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2B1485">
              <w:rPr>
                <w:rFonts w:ascii="Times New Roman" w:hAnsi="Times New Roman" w:cs="Times New Roman"/>
              </w:rPr>
              <w:lastRenderedPageBreak/>
              <w:t>•</w:t>
            </w:r>
            <w:r w:rsidRPr="002B148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przedstawia walory turystyczne Europy Południowej</w:t>
            </w:r>
          </w:p>
          <w:p w:rsidR="00B2093E" w:rsidRPr="006A23A7" w:rsidRDefault="00B2093E" w:rsidP="00CD65B5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990" w:type="pct"/>
            <w:gridSpan w:val="2"/>
            <w:shd w:val="clear" w:color="auto" w:fill="auto"/>
          </w:tcPr>
          <w:p w:rsidR="00B2093E" w:rsidRPr="006A23A7" w:rsidRDefault="00B2093E" w:rsidP="00CD65B5">
            <w:pPr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6A23A7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lastRenderedPageBreak/>
              <w:t>charakteryzuje przebieg linii brzegowej Europy,</w:t>
            </w:r>
          </w:p>
          <w:p w:rsidR="00B2093E" w:rsidRPr="006A23A7" w:rsidRDefault="00B2093E" w:rsidP="00CD65B5">
            <w:pPr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wskazuje na mapie państwa Europy oraz </w:t>
            </w:r>
            <w:r w:rsidRPr="006A23A7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ocenia rolę Unii Europejskiej w przemianach społecznych i gospodarczych kontynentu,</w:t>
            </w:r>
          </w:p>
          <w:p w:rsidR="00B2093E" w:rsidRPr="006A23A7" w:rsidRDefault="00B2093E" w:rsidP="00CD65B5">
            <w:pPr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6A23A7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na przykładzie Islandii określa związek między położeniem na granicy płyt litosfery a występowaniem wulkanów i trzęsień ziemi</w:t>
            </w:r>
          </w:p>
          <w:p w:rsidR="00B2093E" w:rsidRPr="006A23A7" w:rsidRDefault="00B2093E" w:rsidP="00CD65B5">
            <w:pPr>
              <w:spacing w:after="0" w:line="280" w:lineRule="exact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6A23A7">
              <w:rPr>
                <w:rFonts w:ascii="Times New Roman" w:hAnsi="Times New Roman" w:cs="Times New Roman"/>
                <w:i/>
              </w:rPr>
              <w:t>•</w:t>
            </w:r>
            <w:r w:rsidRPr="006A23A7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przedstawia zróżnicowanie klimatyczne,</w:t>
            </w:r>
          </w:p>
          <w:p w:rsidR="00B2093E" w:rsidRPr="00DC4909" w:rsidRDefault="00B2093E" w:rsidP="00CD65B5">
            <w:pPr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6A23A7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lastRenderedPageBreak/>
              <w:t xml:space="preserve">wskazuje formy ukształtowania powierzchni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na mapie</w:t>
            </w:r>
          </w:p>
          <w:p w:rsidR="00B2093E" w:rsidRPr="006A23A7" w:rsidRDefault="00B2093E" w:rsidP="00CD65B5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6A23A7">
              <w:rPr>
                <w:rFonts w:ascii="Times New Roman" w:hAnsi="Times New Roman" w:cs="Times New Roman"/>
                <w:i/>
              </w:rPr>
              <w:t>•</w:t>
            </w:r>
            <w:r w:rsidRPr="006A23A7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wyjaśnia  rozmieszczenie ludności oraz główne przyczyny i skutki starzenia się społeczeństw w Europie,</w:t>
            </w:r>
          </w:p>
          <w:p w:rsidR="00B2093E" w:rsidRPr="006A23A7" w:rsidRDefault="00B2093E" w:rsidP="00CD65B5">
            <w:pPr>
              <w:spacing w:after="0" w:line="280" w:lineRule="exact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6A23A7">
              <w:rPr>
                <w:rFonts w:ascii="Times New Roman" w:hAnsi="Times New Roman" w:cs="Times New Roman"/>
                <w:i/>
              </w:rPr>
              <w:t>•</w:t>
            </w:r>
            <w:r w:rsidRPr="006A23A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określa podobieństwa i różnice między wielkimi miastami Europy: Londynem i Paryżem;</w:t>
            </w:r>
          </w:p>
          <w:p w:rsidR="00B2093E" w:rsidRDefault="00B2093E" w:rsidP="00CD65B5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B1485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14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wykazuje związek między cechami środowiska przyrodniczego wybranych krajów Europy a wykorz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ystaniem różnych źródeł energii.</w:t>
            </w:r>
          </w:p>
          <w:p w:rsidR="00B2093E" w:rsidRPr="006A23A7" w:rsidRDefault="00B2093E" w:rsidP="00CD65B5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</w:tc>
        <w:tc>
          <w:tcPr>
            <w:tcW w:w="991" w:type="pct"/>
            <w:gridSpan w:val="3"/>
            <w:shd w:val="clear" w:color="auto" w:fill="auto"/>
          </w:tcPr>
          <w:p w:rsidR="00B2093E" w:rsidRDefault="00B2093E" w:rsidP="00CD65B5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 w:rsidRPr="006A23A7">
              <w:rPr>
                <w:rFonts w:ascii="Times New Roman" w:hAnsi="Times New Roman" w:cs="Times New Roman"/>
                <w:i/>
              </w:rPr>
              <w:lastRenderedPageBreak/>
              <w:t>•</w:t>
            </w:r>
            <w:r w:rsidRPr="006A23A7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 ocenia społeczno-ekonomiczne i kulturowe konsekwencje migracji na obszarze Europy,</w:t>
            </w:r>
          </w:p>
          <w:p w:rsidR="00B2093E" w:rsidRPr="00325457" w:rsidRDefault="00B2093E" w:rsidP="00CD65B5">
            <w:pPr>
              <w:numPr>
                <w:ilvl w:val="0"/>
                <w:numId w:val="3"/>
              </w:numPr>
              <w:spacing w:after="0" w:line="280" w:lineRule="exact"/>
              <w:ind w:left="71" w:hanging="71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6A23A7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na przykładzie Islandii określa związek między położeniem na granicy płyt litosfery a występowaniem wulkanów i trzęsień ziemi</w:t>
            </w:r>
          </w:p>
          <w:p w:rsidR="00B2093E" w:rsidRPr="00DC4909" w:rsidRDefault="00B2093E" w:rsidP="00CD65B5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B1485">
              <w:rPr>
                <w:rFonts w:ascii="Times New Roman" w:hAnsi="Times New Roman" w:cs="Times New Roman"/>
              </w:rPr>
              <w:t>•</w:t>
            </w:r>
            <w:r w:rsidRPr="002B14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przedstawia znaczenie nowoczesnego przemysłu i usług w gospodarce na przykładzie Francji,</w:t>
            </w:r>
          </w:p>
          <w:p w:rsidR="00B2093E" w:rsidRPr="006A23A7" w:rsidRDefault="00B2093E" w:rsidP="00CD65B5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2B1485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</w:t>
            </w:r>
            <w:r w:rsidRPr="002B14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ykazuje związki między rozwojem turystyki w Europie Południowej a warunkami </w:t>
            </w:r>
            <w:r w:rsidRPr="002B14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przyrodniczymi oraz dziedzic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twem kultury śródziemnomorskiej</w:t>
            </w:r>
          </w:p>
        </w:tc>
        <w:tc>
          <w:tcPr>
            <w:tcW w:w="1014" w:type="pct"/>
            <w:shd w:val="clear" w:color="auto" w:fill="auto"/>
          </w:tcPr>
          <w:p w:rsidR="00B2093E" w:rsidRPr="00325457" w:rsidRDefault="00B2093E" w:rsidP="00CD65B5">
            <w:pPr>
              <w:spacing w:after="0" w:line="280" w:lineRule="exact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6A23A7">
              <w:rPr>
                <w:rFonts w:ascii="Times New Roman" w:hAnsi="Times New Roman" w:cs="Times New Roman"/>
                <w:i/>
              </w:rPr>
              <w:lastRenderedPageBreak/>
              <w:t>•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6A23A7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analizuje czynniki, które decydują o zróżnicowaniu klimatycznym</w:t>
            </w:r>
          </w:p>
          <w:p w:rsidR="00B2093E" w:rsidRDefault="00B2093E" w:rsidP="00CD65B5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B1485">
              <w:rPr>
                <w:rFonts w:ascii="Times New Roman" w:hAnsi="Times New Roman" w:cs="Times New Roman"/>
              </w:rPr>
              <w:t>•</w:t>
            </w:r>
            <w:r w:rsidRPr="002B14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wyszukuje i prezentuje informacje o skutkach wykorzystania różnych źródeł energii dla środowiska geograficznego.</w:t>
            </w:r>
          </w:p>
          <w:p w:rsidR="00B2093E" w:rsidRDefault="00B2093E" w:rsidP="00CD65B5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2093E" w:rsidRDefault="00B2093E" w:rsidP="00CD65B5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2093E" w:rsidRDefault="00B2093E" w:rsidP="00CD65B5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2093E" w:rsidRDefault="00B2093E" w:rsidP="00CD65B5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2093E" w:rsidRDefault="00B2093E" w:rsidP="00CD65B5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2093E" w:rsidRDefault="00B2093E" w:rsidP="00CD65B5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2093E" w:rsidRDefault="00B2093E" w:rsidP="00CD65B5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2093E" w:rsidRDefault="00B2093E" w:rsidP="00CD65B5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2093E" w:rsidRDefault="00B2093E" w:rsidP="00CD65B5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2093E" w:rsidRDefault="00B2093E" w:rsidP="00CD65B5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2093E" w:rsidRDefault="00B2093E" w:rsidP="00CD65B5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2093E" w:rsidRDefault="00B2093E" w:rsidP="00CD65B5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2093E" w:rsidRDefault="00B2093E" w:rsidP="00CD65B5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2093E" w:rsidRDefault="00B2093E" w:rsidP="00CD65B5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2093E" w:rsidRDefault="00B2093E" w:rsidP="00CD65B5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2093E" w:rsidRDefault="00B2093E" w:rsidP="00CD65B5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2093E" w:rsidRDefault="00B2093E" w:rsidP="00CD65B5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2093E" w:rsidRDefault="00B2093E" w:rsidP="00CD65B5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2093E" w:rsidRDefault="00B2093E" w:rsidP="00CD65B5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2093E" w:rsidRDefault="00B2093E" w:rsidP="00CD65B5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2093E" w:rsidRDefault="00B2093E" w:rsidP="00CD65B5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2093E" w:rsidRPr="008F6CBB" w:rsidRDefault="00B2093E" w:rsidP="00CD65B5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2093E" w:rsidRPr="008F6CBB" w:rsidTr="00CD65B5">
        <w:trPr>
          <w:trHeight w:val="340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2093E" w:rsidRPr="008F6CBB" w:rsidRDefault="00B2093E" w:rsidP="00CD65B5">
            <w:pPr>
              <w:spacing w:after="0" w:line="28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6CBB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 xml:space="preserve">4. </w:t>
            </w:r>
            <w:r w:rsidRPr="008F6CBB">
              <w:rPr>
                <w:rFonts w:ascii="Times New Roman" w:hAnsi="Times New Roman" w:cs="Times New Roman"/>
                <w:b/>
              </w:rPr>
              <w:t>Sąsiedzi Polski</w:t>
            </w:r>
            <w:r w:rsidRPr="008F6CBB">
              <w:rPr>
                <w:rFonts w:ascii="Times New Roman" w:hAnsi="Times New Roman" w:cs="Times New Roman"/>
              </w:rPr>
              <w:t>: przemiany przemysłu w Niemczech; dziedzictwo kulturowe Litwy i Białorusi; środowisko przyrodnicze i atrakcje turystyczne Czech i Słowacji; problemy polityczne, społeczne i gospodarcze Ukrainy; zróżnicowanie przyrodnicze i społeczno-gospodarcze Rosji; relacje Polski z sąsiadami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C4909">
              <w:rPr>
                <w:rFonts w:ascii="Times New Roman" w:eastAsia="Times New Roman" w:hAnsi="Times New Roman" w:cs="Times New Roman"/>
                <w:b/>
                <w:lang w:eastAsia="pl-PL"/>
              </w:rPr>
              <w:t>Uczeń:</w:t>
            </w:r>
          </w:p>
        </w:tc>
      </w:tr>
      <w:tr w:rsidR="00B2093E" w:rsidRPr="008F6CBB" w:rsidTr="00CD65B5">
        <w:trPr>
          <w:trHeight w:val="4760"/>
        </w:trPr>
        <w:tc>
          <w:tcPr>
            <w:tcW w:w="1015" w:type="pct"/>
            <w:shd w:val="clear" w:color="auto" w:fill="auto"/>
          </w:tcPr>
          <w:p w:rsidR="00B2093E" w:rsidRPr="00DC4909" w:rsidRDefault="00B2093E" w:rsidP="00CD65B5">
            <w:pPr>
              <w:spacing w:after="0"/>
              <w:ind w:right="-28"/>
              <w:rPr>
                <w:rFonts w:ascii="Times New Roman" w:hAnsi="Times New Roman" w:cs="Times New Roman"/>
              </w:rPr>
            </w:pPr>
            <w:r w:rsidRPr="002B1485">
              <w:rPr>
                <w:rFonts w:ascii="Times New Roman" w:hAnsi="Times New Roman" w:cs="Times New Roman"/>
              </w:rPr>
              <w:t xml:space="preserve">• </w:t>
            </w:r>
            <w:r>
              <w:rPr>
                <w:rFonts w:ascii="Times New Roman" w:hAnsi="Times New Roman" w:cs="Times New Roman"/>
              </w:rPr>
              <w:t>wymienia</w:t>
            </w:r>
            <w:r w:rsidRPr="002B1485">
              <w:rPr>
                <w:rFonts w:ascii="Times New Roman" w:hAnsi="Times New Roman" w:cs="Times New Roman"/>
              </w:rPr>
              <w:t xml:space="preserve"> sąsiadów Polski,</w:t>
            </w:r>
          </w:p>
          <w:p w:rsidR="00B2093E" w:rsidRPr="002B1485" w:rsidRDefault="00B2093E" w:rsidP="00CD65B5">
            <w:pPr>
              <w:spacing w:after="0" w:line="280" w:lineRule="exact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2B1485">
              <w:rPr>
                <w:rFonts w:ascii="Times New Roman" w:hAnsi="Times New Roman" w:cs="Times New Roman"/>
              </w:rPr>
              <w:t>• wskazuje na mapie sąsiadów Polski,</w:t>
            </w:r>
          </w:p>
          <w:p w:rsidR="00B2093E" w:rsidRPr="00DC4909" w:rsidRDefault="00B2093E" w:rsidP="00CD65B5">
            <w:pPr>
              <w:spacing w:after="0" w:line="28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0" w:type="pct"/>
            <w:shd w:val="clear" w:color="auto" w:fill="auto"/>
          </w:tcPr>
          <w:p w:rsidR="00B2093E" w:rsidRPr="002B1485" w:rsidRDefault="00B2093E" w:rsidP="00CD65B5">
            <w:pPr>
              <w:spacing w:after="0" w:line="280" w:lineRule="exact"/>
              <w:contextualSpacing/>
              <w:rPr>
                <w:rFonts w:ascii="Times New Roman" w:hAnsi="Times New Roman" w:cs="Times New Roman"/>
              </w:rPr>
            </w:pPr>
            <w:r w:rsidRPr="002B1485">
              <w:rPr>
                <w:rFonts w:ascii="Times New Roman" w:hAnsi="Times New Roman" w:cs="Times New Roman"/>
              </w:rPr>
              <w:t>• wymienia przykłady współpracy Polski z sąsiednimi krajami,</w:t>
            </w:r>
          </w:p>
          <w:p w:rsidR="00B2093E" w:rsidRPr="002B1485" w:rsidRDefault="00B2093E" w:rsidP="00CD65B5">
            <w:pPr>
              <w:spacing w:after="0" w:line="280" w:lineRule="exact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  <w:tc>
          <w:tcPr>
            <w:tcW w:w="990" w:type="pct"/>
            <w:gridSpan w:val="2"/>
            <w:shd w:val="clear" w:color="auto" w:fill="auto"/>
          </w:tcPr>
          <w:p w:rsidR="00B2093E" w:rsidRPr="002B1485" w:rsidRDefault="00B2093E" w:rsidP="00CD65B5">
            <w:pPr>
              <w:spacing w:after="0" w:line="28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2B1485">
              <w:rPr>
                <w:rFonts w:ascii="Times New Roman" w:hAnsi="Times New Roman" w:cs="Times New Roman"/>
              </w:rPr>
              <w:t>•</w:t>
            </w:r>
            <w:r w:rsidRPr="001D7C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charakteryzuje przemiany w strukturze przemysłu w Niemczech na przykładzie Nadrenii Północnej-Westfalii;</w:t>
            </w:r>
          </w:p>
          <w:p w:rsidR="00B2093E" w:rsidRPr="002B1485" w:rsidRDefault="00B2093E" w:rsidP="00CD65B5">
            <w:pPr>
              <w:spacing w:after="0" w:line="28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2B1485">
              <w:rPr>
                <w:rFonts w:ascii="Times New Roman" w:hAnsi="Times New Roman" w:cs="Times New Roman"/>
              </w:rPr>
              <w:t>•</w:t>
            </w:r>
            <w:r w:rsidRPr="002B14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1D7C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przedstawia przykłady atrakcji Czech i Słowacji;</w:t>
            </w:r>
          </w:p>
          <w:p w:rsidR="00B2093E" w:rsidRPr="002B1485" w:rsidRDefault="00B2093E" w:rsidP="00CD65B5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B1485">
              <w:rPr>
                <w:rFonts w:ascii="Times New Roman" w:hAnsi="Times New Roman" w:cs="Times New Roman"/>
              </w:rPr>
              <w:t>•</w:t>
            </w:r>
            <w:r w:rsidRPr="002B148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B14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przedstawia</w:t>
            </w:r>
            <w:r w:rsidRPr="001D7C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wybrane walory środowis</w:t>
            </w:r>
            <w:r w:rsidRPr="002B14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 przyrodniczego i kulturowego Litwy i Białorusi,</w:t>
            </w:r>
          </w:p>
          <w:p w:rsidR="00B2093E" w:rsidRPr="002B1485" w:rsidRDefault="00B2093E" w:rsidP="00CD65B5">
            <w:pPr>
              <w:spacing w:after="0" w:line="28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2B1485">
              <w:rPr>
                <w:rFonts w:ascii="Times New Roman" w:hAnsi="Times New Roman" w:cs="Times New Roman"/>
              </w:rPr>
              <w:t>•</w:t>
            </w:r>
            <w:r w:rsidRPr="002B148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B14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wymienia </w:t>
            </w:r>
            <w:r w:rsidRPr="001D7C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problemy polityczne, społeczne i gospodarcze Ukrainy</w:t>
            </w:r>
          </w:p>
          <w:p w:rsidR="00B2093E" w:rsidRPr="002B1485" w:rsidRDefault="00B2093E" w:rsidP="00CD65B5">
            <w:pPr>
              <w:spacing w:after="0" w:line="28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2B1485">
              <w:rPr>
                <w:rFonts w:ascii="Times New Roman" w:hAnsi="Times New Roman" w:cs="Times New Roman"/>
              </w:rPr>
              <w:t>•</w:t>
            </w:r>
            <w:r w:rsidRPr="002B148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D7C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rozumie problemy polityczne, społeczne i gospodarcze Ukrainy</w:t>
            </w:r>
          </w:p>
          <w:p w:rsidR="00B2093E" w:rsidRDefault="00B2093E" w:rsidP="00CD65B5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B1485">
              <w:rPr>
                <w:rFonts w:ascii="Times New Roman" w:hAnsi="Times New Roman" w:cs="Times New Roman"/>
              </w:rPr>
              <w:lastRenderedPageBreak/>
              <w:t>•</w:t>
            </w:r>
            <w:r w:rsidRPr="002B148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D7C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wykazuje zróżnicowanie środowiska przyrodniczego Rosji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  <w:p w:rsidR="00B2093E" w:rsidRPr="002B1485" w:rsidRDefault="00B2093E" w:rsidP="00CD65B5">
            <w:pPr>
              <w:spacing w:after="0" w:line="280" w:lineRule="exact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  <w:tc>
          <w:tcPr>
            <w:tcW w:w="991" w:type="pct"/>
            <w:gridSpan w:val="3"/>
            <w:shd w:val="clear" w:color="auto" w:fill="auto"/>
          </w:tcPr>
          <w:p w:rsidR="00B2093E" w:rsidRPr="002B1485" w:rsidRDefault="00B2093E" w:rsidP="00CD65B5">
            <w:pPr>
              <w:spacing w:after="0" w:line="280" w:lineRule="exact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2B1485">
              <w:rPr>
                <w:rFonts w:ascii="Times New Roman" w:hAnsi="Times New Roman" w:cs="Times New Roman"/>
              </w:rPr>
              <w:lastRenderedPageBreak/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14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charakteryzuje relacje Polski z krajami sąsiadującymi</w:t>
            </w:r>
          </w:p>
        </w:tc>
        <w:tc>
          <w:tcPr>
            <w:tcW w:w="1014" w:type="pct"/>
            <w:shd w:val="clear" w:color="auto" w:fill="auto"/>
          </w:tcPr>
          <w:p w:rsidR="00B2093E" w:rsidRPr="008F6CBB" w:rsidRDefault="00B2093E" w:rsidP="00CD65B5">
            <w:pPr>
              <w:autoSpaceDE w:val="0"/>
              <w:autoSpaceDN w:val="0"/>
              <w:adjustRightInd w:val="0"/>
              <w:spacing w:after="0" w:line="280" w:lineRule="exact"/>
              <w:ind w:left="71"/>
              <w:contextualSpacing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2B1485">
              <w:rPr>
                <w:rFonts w:ascii="Times New Roman" w:hAnsi="Times New Roman" w:cs="Times New Roman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uzasadnia</w:t>
            </w:r>
            <w:r w:rsidRPr="002B14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potrzebę kształtowania dobrych relacji Polski z jej sąsiadami</w:t>
            </w:r>
          </w:p>
        </w:tc>
      </w:tr>
      <w:tr w:rsidR="003958A8" w:rsidRPr="00B06FC5" w:rsidTr="003958A8">
        <w:trPr>
          <w:trHeight w:val="354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3958A8" w:rsidRPr="00B06FC5" w:rsidRDefault="003958A8" w:rsidP="007D3B56">
            <w:pPr>
              <w:spacing w:after="0"/>
              <w:rPr>
                <w:rFonts w:ascii="Times New Roman" w:hAnsi="Times New Roman" w:cs="Times New Roman"/>
              </w:rPr>
            </w:pPr>
            <w:r w:rsidRPr="00B06FC5">
              <w:rPr>
                <w:rFonts w:ascii="Times New Roman" w:hAnsi="Times New Roman" w:cs="Times New Roman"/>
                <w:b/>
              </w:rPr>
              <w:lastRenderedPageBreak/>
              <w:t>II UMIEJĘTNOŚCI I STOSOWANIE WIEDZY W PRAKTYCE.</w:t>
            </w:r>
            <w:r w:rsidRPr="00B06FC5">
              <w:rPr>
                <w:rFonts w:ascii="Times New Roman" w:hAnsi="Times New Roman" w:cs="Times New Roman"/>
              </w:rPr>
              <w:t xml:space="preserve"> Uczeń:</w:t>
            </w:r>
          </w:p>
        </w:tc>
      </w:tr>
      <w:tr w:rsidR="003958A8" w:rsidRPr="00B06FC5" w:rsidTr="003958A8">
        <w:trPr>
          <w:trHeight w:val="340"/>
        </w:trPr>
        <w:tc>
          <w:tcPr>
            <w:tcW w:w="1015" w:type="pct"/>
            <w:shd w:val="clear" w:color="auto" w:fill="auto"/>
            <w:vAlign w:val="center"/>
          </w:tcPr>
          <w:p w:rsidR="003958A8" w:rsidRPr="00B06FC5" w:rsidRDefault="003958A8" w:rsidP="007D3B56">
            <w:pPr>
              <w:rPr>
                <w:rFonts w:ascii="Times New Roman" w:hAnsi="Times New Roman" w:cs="Times New Roman"/>
              </w:rPr>
            </w:pPr>
            <w:r w:rsidRPr="00B06FC5">
              <w:rPr>
                <w:rFonts w:ascii="Times New Roman" w:hAnsi="Times New Roman" w:cs="Times New Roman"/>
              </w:rPr>
              <w:t>• prowadzi obserwacje</w:t>
            </w:r>
            <w:r w:rsidR="000E1796">
              <w:rPr>
                <w:rFonts w:ascii="Times New Roman" w:hAnsi="Times New Roman" w:cs="Times New Roman"/>
              </w:rPr>
              <w:br/>
            </w:r>
            <w:r w:rsidRPr="00B06FC5">
              <w:rPr>
                <w:rFonts w:ascii="Times New Roman" w:hAnsi="Times New Roman" w:cs="Times New Roman"/>
              </w:rPr>
              <w:t xml:space="preserve"> i pomiary w terenie</w:t>
            </w:r>
          </w:p>
        </w:tc>
        <w:tc>
          <w:tcPr>
            <w:tcW w:w="1019" w:type="pct"/>
            <w:gridSpan w:val="2"/>
            <w:shd w:val="clear" w:color="auto" w:fill="auto"/>
            <w:vAlign w:val="center"/>
          </w:tcPr>
          <w:p w:rsidR="003958A8" w:rsidRPr="00B06FC5" w:rsidRDefault="003958A8" w:rsidP="007D3B56">
            <w:pPr>
              <w:rPr>
                <w:rFonts w:ascii="Times New Roman" w:hAnsi="Times New Roman" w:cs="Times New Roman"/>
              </w:rPr>
            </w:pPr>
            <w:r w:rsidRPr="00B06FC5">
              <w:rPr>
                <w:rFonts w:ascii="Times New Roman" w:hAnsi="Times New Roman" w:cs="Times New Roman"/>
              </w:rPr>
              <w:t>• korzysta z map, planów, wykresów, rysunków w celu zdobywania i prezentowania informacji geograficznych,</w:t>
            </w:r>
          </w:p>
          <w:p w:rsidR="003958A8" w:rsidRPr="00B06FC5" w:rsidRDefault="003958A8" w:rsidP="007D3B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  <w:gridSpan w:val="2"/>
            <w:shd w:val="clear" w:color="auto" w:fill="auto"/>
            <w:vAlign w:val="center"/>
          </w:tcPr>
          <w:p w:rsidR="003958A8" w:rsidRPr="00B06FC5" w:rsidRDefault="003958A8" w:rsidP="007D3B56">
            <w:pPr>
              <w:rPr>
                <w:rFonts w:ascii="Times New Roman" w:hAnsi="Times New Roman" w:cs="Times New Roman"/>
              </w:rPr>
            </w:pPr>
            <w:r w:rsidRPr="00B06FC5">
              <w:rPr>
                <w:rFonts w:ascii="Times New Roman" w:hAnsi="Times New Roman" w:cs="Times New Roman"/>
              </w:rPr>
              <w:t>• interpretuje mapy różnej treści,</w:t>
            </w:r>
          </w:p>
          <w:p w:rsidR="003958A8" w:rsidRPr="00B06FC5" w:rsidRDefault="003958A8" w:rsidP="007D3B56">
            <w:pPr>
              <w:rPr>
                <w:rFonts w:ascii="Times New Roman" w:hAnsi="Times New Roman" w:cs="Times New Roman"/>
              </w:rPr>
            </w:pPr>
            <w:r w:rsidRPr="00B06FC5">
              <w:rPr>
                <w:rFonts w:ascii="Times New Roman" w:hAnsi="Times New Roman" w:cs="Times New Roman"/>
              </w:rPr>
              <w:t>• wykorzystuje zdobytą wiedzę w życiu codziennym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3958A8" w:rsidRPr="00B06FC5" w:rsidRDefault="003958A8" w:rsidP="007D3B56">
            <w:pPr>
              <w:rPr>
                <w:rFonts w:ascii="Times New Roman" w:hAnsi="Times New Roman" w:cs="Times New Roman"/>
              </w:rPr>
            </w:pPr>
            <w:r w:rsidRPr="00B06FC5">
              <w:rPr>
                <w:rFonts w:ascii="Times New Roman" w:hAnsi="Times New Roman" w:cs="Times New Roman"/>
              </w:rPr>
              <w:t>• określa związki i zależności między poszczególnymi elementami środowiska przyrodniczego, społeczno-gospodarczego i kulturowego,</w:t>
            </w:r>
          </w:p>
          <w:p w:rsidR="003958A8" w:rsidRPr="00B06FC5" w:rsidRDefault="003958A8" w:rsidP="007D3B56">
            <w:pPr>
              <w:rPr>
                <w:rFonts w:ascii="Times New Roman" w:hAnsi="Times New Roman" w:cs="Times New Roman"/>
              </w:rPr>
            </w:pPr>
            <w:r w:rsidRPr="00B06FC5">
              <w:rPr>
                <w:rFonts w:ascii="Times New Roman" w:hAnsi="Times New Roman" w:cs="Times New Roman"/>
              </w:rPr>
              <w:t>•rozwija umiejętność wyobraźni przestrzennej</w:t>
            </w:r>
          </w:p>
        </w:tc>
        <w:tc>
          <w:tcPr>
            <w:tcW w:w="1129" w:type="pct"/>
            <w:gridSpan w:val="2"/>
            <w:shd w:val="clear" w:color="auto" w:fill="auto"/>
            <w:vAlign w:val="center"/>
          </w:tcPr>
          <w:p w:rsidR="003958A8" w:rsidRPr="00B06FC5" w:rsidRDefault="003958A8" w:rsidP="007D3B56">
            <w:pPr>
              <w:rPr>
                <w:rFonts w:ascii="Times New Roman" w:hAnsi="Times New Roman" w:cs="Times New Roman"/>
              </w:rPr>
            </w:pPr>
            <w:r w:rsidRPr="00B06FC5">
              <w:rPr>
                <w:rFonts w:ascii="Times New Roman" w:hAnsi="Times New Roman" w:cs="Times New Roman"/>
              </w:rPr>
              <w:t>• stawia pytania, formułuje hipotezy oraz proponuje rozwiązania problemów dotyczących środowiska geograficznego,</w:t>
            </w:r>
          </w:p>
          <w:p w:rsidR="003958A8" w:rsidRPr="00B06FC5" w:rsidRDefault="003958A8" w:rsidP="007D3B56">
            <w:pPr>
              <w:rPr>
                <w:rFonts w:ascii="Times New Roman" w:hAnsi="Times New Roman" w:cs="Times New Roman"/>
              </w:rPr>
            </w:pPr>
            <w:r w:rsidRPr="00B06FC5">
              <w:rPr>
                <w:rFonts w:ascii="Times New Roman" w:hAnsi="Times New Roman" w:cs="Times New Roman"/>
              </w:rPr>
              <w:t>• podejmuje wyzwania oraz racjonalne działania prośrodowiskowe i społeczne.</w:t>
            </w:r>
          </w:p>
        </w:tc>
      </w:tr>
      <w:tr w:rsidR="003958A8" w:rsidRPr="00B06FC5" w:rsidTr="003958A8">
        <w:trPr>
          <w:trHeight w:val="340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3958A8" w:rsidRPr="00B06FC5" w:rsidRDefault="003958A8" w:rsidP="007D3B56">
            <w:pPr>
              <w:spacing w:after="0"/>
              <w:rPr>
                <w:rFonts w:ascii="Times New Roman" w:hAnsi="Times New Roman" w:cs="Times New Roman"/>
              </w:rPr>
            </w:pPr>
            <w:r w:rsidRPr="00B06FC5">
              <w:rPr>
                <w:rFonts w:ascii="Times New Roman" w:hAnsi="Times New Roman" w:cs="Times New Roman"/>
                <w:b/>
              </w:rPr>
              <w:t>III KSZTAŁTOWANIE POSTAW</w:t>
            </w:r>
            <w:r w:rsidRPr="00B06FC5">
              <w:rPr>
                <w:rFonts w:ascii="Times New Roman" w:hAnsi="Times New Roman" w:cs="Times New Roman"/>
              </w:rPr>
              <w:t>. Uczeń:</w:t>
            </w:r>
          </w:p>
        </w:tc>
      </w:tr>
      <w:tr w:rsidR="003958A8" w:rsidRPr="00B06FC5" w:rsidTr="003958A8">
        <w:trPr>
          <w:trHeight w:val="340"/>
        </w:trPr>
        <w:tc>
          <w:tcPr>
            <w:tcW w:w="1015" w:type="pct"/>
            <w:shd w:val="clear" w:color="auto" w:fill="auto"/>
            <w:vAlign w:val="center"/>
          </w:tcPr>
          <w:p w:rsidR="003958A8" w:rsidRPr="00B06FC5" w:rsidRDefault="003958A8" w:rsidP="007D3B56">
            <w:pPr>
              <w:rPr>
                <w:rFonts w:ascii="Times New Roman" w:hAnsi="Times New Roman" w:cs="Times New Roman"/>
              </w:rPr>
            </w:pPr>
            <w:r w:rsidRPr="00B06FC5">
              <w:rPr>
                <w:rFonts w:ascii="Times New Roman" w:hAnsi="Times New Roman" w:cs="Times New Roman"/>
              </w:rPr>
              <w:t>• przyjmuje postawę szacunku do środowiska przyrodniczego</w:t>
            </w:r>
          </w:p>
        </w:tc>
        <w:tc>
          <w:tcPr>
            <w:tcW w:w="1019" w:type="pct"/>
            <w:gridSpan w:val="2"/>
            <w:shd w:val="clear" w:color="auto" w:fill="auto"/>
            <w:vAlign w:val="center"/>
          </w:tcPr>
          <w:p w:rsidR="003958A8" w:rsidRPr="00B06FC5" w:rsidRDefault="003958A8" w:rsidP="007D3B56">
            <w:pPr>
              <w:rPr>
                <w:rFonts w:ascii="Times New Roman" w:hAnsi="Times New Roman" w:cs="Times New Roman"/>
              </w:rPr>
            </w:pPr>
            <w:r w:rsidRPr="00B06FC5">
              <w:rPr>
                <w:rFonts w:ascii="Times New Roman" w:hAnsi="Times New Roman" w:cs="Times New Roman"/>
              </w:rPr>
              <w:t>•  rozpoznaje swoje predyspozycje i talenty oraz rozwija pasje i zainteresowania geograficzne,</w:t>
            </w:r>
          </w:p>
          <w:p w:rsidR="003958A8" w:rsidRPr="00B06FC5" w:rsidRDefault="003958A8" w:rsidP="007D3B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  <w:gridSpan w:val="2"/>
            <w:shd w:val="clear" w:color="auto" w:fill="auto"/>
            <w:vAlign w:val="center"/>
          </w:tcPr>
          <w:p w:rsidR="003958A8" w:rsidRPr="00B06FC5" w:rsidRDefault="003958A8" w:rsidP="007D3B56">
            <w:pPr>
              <w:rPr>
                <w:rFonts w:ascii="Times New Roman" w:hAnsi="Times New Roman" w:cs="Times New Roman"/>
              </w:rPr>
            </w:pPr>
            <w:r w:rsidRPr="00B06FC5">
              <w:rPr>
                <w:rFonts w:ascii="Times New Roman" w:hAnsi="Times New Roman" w:cs="Times New Roman"/>
              </w:rPr>
              <w:t xml:space="preserve">• przełamuje stereotypy i kształtuje postawę szacunku, zrozumienia, akceptacji i poszanowania innych kultur przy jednoczesnym zachowaniu poczucia wartości </w:t>
            </w:r>
            <w:r w:rsidRPr="00B06FC5">
              <w:rPr>
                <w:rFonts w:ascii="Times New Roman" w:hAnsi="Times New Roman" w:cs="Times New Roman"/>
              </w:rPr>
              <w:lastRenderedPageBreak/>
              <w:t>dziedzictwa kulturowego własnego narodu i własnej tożsamości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3958A8" w:rsidRPr="00B06FC5" w:rsidRDefault="003958A8" w:rsidP="007D3B56">
            <w:pPr>
              <w:rPr>
                <w:rFonts w:ascii="Times New Roman" w:hAnsi="Times New Roman" w:cs="Times New Roman"/>
              </w:rPr>
            </w:pPr>
            <w:r w:rsidRPr="00B06FC5">
              <w:rPr>
                <w:rFonts w:ascii="Times New Roman" w:hAnsi="Times New Roman" w:cs="Times New Roman"/>
              </w:rPr>
              <w:lastRenderedPageBreak/>
              <w:t>•  łączy racjonalność naukową z refleksją nad pięknem i harmonią świata przyrody oraz dziedzictwem kulturowym ludzkości.</w:t>
            </w:r>
          </w:p>
          <w:p w:rsidR="003958A8" w:rsidRPr="00B06FC5" w:rsidRDefault="003958A8" w:rsidP="007D3B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pct"/>
            <w:gridSpan w:val="2"/>
            <w:shd w:val="clear" w:color="auto" w:fill="auto"/>
            <w:vAlign w:val="center"/>
          </w:tcPr>
          <w:p w:rsidR="003958A8" w:rsidRPr="00B06FC5" w:rsidRDefault="003958A8" w:rsidP="007D3B56">
            <w:pPr>
              <w:rPr>
                <w:rFonts w:ascii="Times New Roman" w:hAnsi="Times New Roman" w:cs="Times New Roman"/>
              </w:rPr>
            </w:pPr>
            <w:r w:rsidRPr="00B06FC5">
              <w:rPr>
                <w:rFonts w:ascii="Times New Roman" w:hAnsi="Times New Roman" w:cs="Times New Roman"/>
              </w:rPr>
              <w:lastRenderedPageBreak/>
              <w:t xml:space="preserve">• przyjmuje  postawę współodpowiedzialności za stan środowiska geograficznego, kształtuje  ład przestrzenny oraz przyszłego rozwoju społeczno-kulturowego i gospodarczego </w:t>
            </w:r>
            <w:r w:rsidRPr="00B06FC5">
              <w:rPr>
                <w:rFonts w:ascii="Times New Roman" w:hAnsi="Times New Roman" w:cs="Times New Roman"/>
              </w:rPr>
              <w:lastRenderedPageBreak/>
              <w:t>„małej ojczyzny”, własnego regionu i Polski.</w:t>
            </w:r>
          </w:p>
        </w:tc>
      </w:tr>
    </w:tbl>
    <w:p w:rsidR="00F674ED" w:rsidRPr="00F674ED" w:rsidRDefault="00F674ED" w:rsidP="00F674ED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674E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lastRenderedPageBreak/>
        <w:t>kursywa</w:t>
      </w:r>
      <w:r w:rsidRPr="00F674E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– Wymagania niezbędne do otrzymania przez ucznia poszczególnych ocen śródrocznych  </w:t>
      </w:r>
    </w:p>
    <w:p w:rsidR="00F674ED" w:rsidRPr="00F674ED" w:rsidRDefault="00F674ED" w:rsidP="00F674ED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674E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zwykła czcionka - Wymagania niezbędne do otrzymania przez ucznia poszczególnych ocen rocznych </w:t>
      </w:r>
    </w:p>
    <w:p w:rsidR="0027774C" w:rsidRDefault="0027774C"/>
    <w:p w:rsidR="0027774C" w:rsidRDefault="0027774C"/>
    <w:p w:rsidR="0027774C" w:rsidRDefault="0027774C"/>
    <w:p w:rsidR="0027774C" w:rsidRDefault="0027774C"/>
    <w:p w:rsidR="00F54520" w:rsidRDefault="00F54520"/>
    <w:p w:rsidR="00F54520" w:rsidRDefault="00F54520"/>
    <w:p w:rsidR="00F54520" w:rsidRDefault="00F54520">
      <w:bookmarkStart w:id="0" w:name="_GoBack"/>
      <w:bookmarkEnd w:id="0"/>
    </w:p>
    <w:sectPr w:rsidR="00F54520" w:rsidSect="00C854BD"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8CC" w:rsidRDefault="009D78CC">
      <w:pPr>
        <w:spacing w:after="0" w:line="240" w:lineRule="auto"/>
      </w:pPr>
      <w:r>
        <w:separator/>
      </w:r>
    </w:p>
  </w:endnote>
  <w:endnote w:type="continuationSeparator" w:id="0">
    <w:p w:rsidR="009D78CC" w:rsidRDefault="009D7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8CC" w:rsidRDefault="009D78CC">
      <w:pPr>
        <w:spacing w:after="0" w:line="240" w:lineRule="auto"/>
      </w:pPr>
      <w:r>
        <w:separator/>
      </w:r>
    </w:p>
  </w:footnote>
  <w:footnote w:type="continuationSeparator" w:id="0">
    <w:p w:rsidR="009D78CC" w:rsidRDefault="009D7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94193"/>
    <w:multiLevelType w:val="multilevel"/>
    <w:tmpl w:val="D440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5E01A7"/>
    <w:multiLevelType w:val="hybridMultilevel"/>
    <w:tmpl w:val="1F5C772E"/>
    <w:lvl w:ilvl="0" w:tplc="BFACC13E">
      <w:start w:val="3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Manga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2CCB147E"/>
    <w:multiLevelType w:val="hybridMultilevel"/>
    <w:tmpl w:val="4DC4C9FA"/>
    <w:lvl w:ilvl="0" w:tplc="0DDC21E6">
      <w:start w:val="6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46DD0"/>
    <w:multiLevelType w:val="multilevel"/>
    <w:tmpl w:val="2B106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F03E44"/>
    <w:multiLevelType w:val="multilevel"/>
    <w:tmpl w:val="F6560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2701DB"/>
    <w:multiLevelType w:val="hybridMultilevel"/>
    <w:tmpl w:val="F8740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F0C7B"/>
    <w:multiLevelType w:val="hybridMultilevel"/>
    <w:tmpl w:val="D38E7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5AAE09F9"/>
    <w:multiLevelType w:val="hybridMultilevel"/>
    <w:tmpl w:val="AAE6D0D4"/>
    <w:lvl w:ilvl="0" w:tplc="00FAEB7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63B94"/>
    <w:multiLevelType w:val="hybridMultilevel"/>
    <w:tmpl w:val="1A9C2812"/>
    <w:lvl w:ilvl="0" w:tplc="8E9A5152">
      <w:start w:val="1"/>
      <w:numFmt w:val="lowerLetter"/>
      <w:lvlText w:val="%1)"/>
      <w:lvlJc w:val="left"/>
      <w:pPr>
        <w:ind w:left="1068" w:hanging="360"/>
      </w:pPr>
      <w:rPr>
        <w:rFonts w:ascii="Times New Roman" w:eastAsia="SimSun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1F2818"/>
    <w:multiLevelType w:val="hybridMultilevel"/>
    <w:tmpl w:val="73E8F1B4"/>
    <w:lvl w:ilvl="0" w:tplc="47A4D416">
      <w:start w:val="1"/>
      <w:numFmt w:val="lowerLetter"/>
      <w:lvlText w:val="%1)"/>
      <w:lvlJc w:val="left"/>
      <w:pPr>
        <w:ind w:left="1069" w:hanging="360"/>
      </w:pPr>
      <w:rPr>
        <w:rFonts w:ascii="Times New Roman" w:eastAsia="SimSu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BD3823"/>
    <w:multiLevelType w:val="multilevel"/>
    <w:tmpl w:val="98C2C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36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5007F"/>
    <w:multiLevelType w:val="multilevel"/>
    <w:tmpl w:val="6520D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11"/>
  </w:num>
  <w:num w:numId="5">
    <w:abstractNumId w:val="13"/>
  </w:num>
  <w:num w:numId="6">
    <w:abstractNumId w:val="5"/>
  </w:num>
  <w:num w:numId="7">
    <w:abstractNumId w:val="19"/>
  </w:num>
  <w:num w:numId="8">
    <w:abstractNumId w:val="7"/>
  </w:num>
  <w:num w:numId="9">
    <w:abstractNumId w:val="17"/>
  </w:num>
  <w:num w:numId="10">
    <w:abstractNumId w:val="8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4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2C"/>
    <w:rsid w:val="000E1796"/>
    <w:rsid w:val="000E6DA4"/>
    <w:rsid w:val="0014090C"/>
    <w:rsid w:val="001D7C6D"/>
    <w:rsid w:val="001E742D"/>
    <w:rsid w:val="00245881"/>
    <w:rsid w:val="0027774C"/>
    <w:rsid w:val="002876D5"/>
    <w:rsid w:val="002A4657"/>
    <w:rsid w:val="002B1485"/>
    <w:rsid w:val="002C2A73"/>
    <w:rsid w:val="002F1BE6"/>
    <w:rsid w:val="00325457"/>
    <w:rsid w:val="00353623"/>
    <w:rsid w:val="0035788B"/>
    <w:rsid w:val="003958A8"/>
    <w:rsid w:val="003F2550"/>
    <w:rsid w:val="00424819"/>
    <w:rsid w:val="005B5518"/>
    <w:rsid w:val="00665D4F"/>
    <w:rsid w:val="00670650"/>
    <w:rsid w:val="006A23A7"/>
    <w:rsid w:val="006B7332"/>
    <w:rsid w:val="006E08C7"/>
    <w:rsid w:val="00723E74"/>
    <w:rsid w:val="00774014"/>
    <w:rsid w:val="008171BE"/>
    <w:rsid w:val="008F6CBB"/>
    <w:rsid w:val="00955481"/>
    <w:rsid w:val="009D78CC"/>
    <w:rsid w:val="009E57C3"/>
    <w:rsid w:val="00A26F04"/>
    <w:rsid w:val="00AA692C"/>
    <w:rsid w:val="00B06FC5"/>
    <w:rsid w:val="00B2093E"/>
    <w:rsid w:val="00B43259"/>
    <w:rsid w:val="00B879B4"/>
    <w:rsid w:val="00BB6391"/>
    <w:rsid w:val="00C33CDF"/>
    <w:rsid w:val="00C72FA3"/>
    <w:rsid w:val="00D42EDB"/>
    <w:rsid w:val="00D811FA"/>
    <w:rsid w:val="00DC4909"/>
    <w:rsid w:val="00EF4A07"/>
    <w:rsid w:val="00F072FD"/>
    <w:rsid w:val="00F449BC"/>
    <w:rsid w:val="00F54520"/>
    <w:rsid w:val="00F674ED"/>
    <w:rsid w:val="00F7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6F2C"/>
  <w15:docId w15:val="{79323793-C213-40AC-A2AD-26D9B6EC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A692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A69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65D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7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74C"/>
  </w:style>
  <w:style w:type="paragraph" w:styleId="Tekstdymka">
    <w:name w:val="Balloon Text"/>
    <w:basedOn w:val="Normalny"/>
    <w:link w:val="TekstdymkaZnak"/>
    <w:uiPriority w:val="99"/>
    <w:semiHidden/>
    <w:unhideWhenUsed/>
    <w:rsid w:val="00F5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1163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x250</dc:creator>
  <cp:lastModifiedBy>Barbara Borzęcka</cp:lastModifiedBy>
  <cp:revision>3</cp:revision>
  <cp:lastPrinted>2024-09-06T08:42:00Z</cp:lastPrinted>
  <dcterms:created xsi:type="dcterms:W3CDTF">2025-09-08T15:11:00Z</dcterms:created>
  <dcterms:modified xsi:type="dcterms:W3CDTF">2025-09-08T18:41:00Z</dcterms:modified>
</cp:coreProperties>
</file>